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665" w:type="pct"/>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1"/>
        <w:gridCol w:w="16"/>
        <w:gridCol w:w="881"/>
        <w:gridCol w:w="837"/>
        <w:gridCol w:w="88"/>
        <w:gridCol w:w="1017"/>
        <w:gridCol w:w="271"/>
        <w:gridCol w:w="157"/>
        <w:gridCol w:w="1474"/>
        <w:gridCol w:w="274"/>
        <w:gridCol w:w="480"/>
        <w:gridCol w:w="738"/>
      </w:tblGrid>
      <w:tr w:rsidR="007C3CB8" w:rsidRPr="00A22864" w:rsidTr="00081F70">
        <w:trPr>
          <w:trHeight w:val="227"/>
          <w:jc w:val="center"/>
        </w:trPr>
        <w:tc>
          <w:tcPr>
            <w:tcW w:w="1679"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321" w:type="pct"/>
            <w:gridSpan w:val="8"/>
            <w:vAlign w:val="center"/>
          </w:tcPr>
          <w:p w:rsidR="007C3CB8" w:rsidRPr="00A22864" w:rsidRDefault="006541F1" w:rsidP="00D638D4">
            <w:pPr>
              <w:spacing w:after="60"/>
              <w:rPr>
                <w:lang w:val="sr-Cyrl-CS"/>
              </w:rPr>
            </w:pPr>
            <w:r>
              <w:rPr>
                <w:lang w:val="sr-Cyrl-CS"/>
              </w:rPr>
              <w:t>Драган Реџић</w:t>
            </w:r>
          </w:p>
        </w:tc>
      </w:tr>
      <w:tr w:rsidR="007C3CB8" w:rsidRPr="00A22864" w:rsidTr="00081F70">
        <w:trPr>
          <w:trHeight w:val="227"/>
          <w:jc w:val="center"/>
        </w:trPr>
        <w:tc>
          <w:tcPr>
            <w:tcW w:w="1679" w:type="pct"/>
            <w:gridSpan w:val="4"/>
            <w:vAlign w:val="center"/>
          </w:tcPr>
          <w:p w:rsidR="007C3CB8" w:rsidRPr="00A22864" w:rsidRDefault="007C3CB8" w:rsidP="00D638D4">
            <w:pPr>
              <w:spacing w:after="60"/>
              <w:rPr>
                <w:lang w:val="sr-Cyrl-CS"/>
              </w:rPr>
            </w:pPr>
            <w:r w:rsidRPr="00A22864">
              <w:rPr>
                <w:b/>
                <w:lang w:val="sr-Cyrl-CS"/>
              </w:rPr>
              <w:t>Звање</w:t>
            </w:r>
          </w:p>
        </w:tc>
        <w:tc>
          <w:tcPr>
            <w:tcW w:w="3321" w:type="pct"/>
            <w:gridSpan w:val="8"/>
            <w:vAlign w:val="center"/>
          </w:tcPr>
          <w:p w:rsidR="007C3CB8" w:rsidRPr="00A22864" w:rsidRDefault="006541F1" w:rsidP="00D638D4">
            <w:pPr>
              <w:spacing w:after="60"/>
              <w:rPr>
                <w:lang w:val="sr-Cyrl-CS"/>
              </w:rPr>
            </w:pPr>
            <w:r>
              <w:rPr>
                <w:lang w:val="sr-Cyrl-CS"/>
              </w:rPr>
              <w:t>доцент</w:t>
            </w:r>
          </w:p>
        </w:tc>
      </w:tr>
      <w:tr w:rsidR="007C3CB8" w:rsidRPr="00A22864" w:rsidTr="00081F70">
        <w:trPr>
          <w:trHeight w:val="227"/>
          <w:jc w:val="center"/>
        </w:trPr>
        <w:tc>
          <w:tcPr>
            <w:tcW w:w="1679"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321" w:type="pct"/>
            <w:gridSpan w:val="8"/>
            <w:vAlign w:val="center"/>
          </w:tcPr>
          <w:p w:rsidR="007C3CB8" w:rsidRPr="00A22864" w:rsidRDefault="006541F1" w:rsidP="00D638D4">
            <w:pPr>
              <w:spacing w:after="60"/>
              <w:rPr>
                <w:lang w:val="sr-Cyrl-CS"/>
              </w:rPr>
            </w:pPr>
            <w:r>
              <w:rPr>
                <w:lang w:val="sr-Cyrl-CS"/>
              </w:rPr>
              <w:t>Настава физике</w:t>
            </w:r>
          </w:p>
        </w:tc>
      </w:tr>
      <w:tr w:rsidR="00081F70" w:rsidRPr="00A22864" w:rsidTr="00081F70">
        <w:trPr>
          <w:trHeight w:val="227"/>
          <w:jc w:val="center"/>
        </w:trPr>
        <w:tc>
          <w:tcPr>
            <w:tcW w:w="1061"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618" w:type="pct"/>
            <w:vAlign w:val="center"/>
          </w:tcPr>
          <w:p w:rsidR="007C3CB8" w:rsidRPr="00A22864" w:rsidRDefault="007C3CB8" w:rsidP="00D638D4">
            <w:pPr>
              <w:spacing w:after="60"/>
              <w:rPr>
                <w:lang w:val="sr-Cyrl-CS"/>
              </w:rPr>
            </w:pPr>
            <w:r w:rsidRPr="00A22864">
              <w:rPr>
                <w:lang w:val="sr-Cyrl-CS"/>
              </w:rPr>
              <w:t xml:space="preserve">Година </w:t>
            </w:r>
          </w:p>
        </w:tc>
        <w:tc>
          <w:tcPr>
            <w:tcW w:w="1016"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2305" w:type="pct"/>
            <w:gridSpan w:val="5"/>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081F70" w:rsidRPr="00A22864" w:rsidTr="00081F70">
        <w:trPr>
          <w:trHeight w:val="227"/>
          <w:jc w:val="center"/>
        </w:trPr>
        <w:tc>
          <w:tcPr>
            <w:tcW w:w="1061" w:type="pct"/>
            <w:gridSpan w:val="3"/>
            <w:vAlign w:val="center"/>
          </w:tcPr>
          <w:p w:rsidR="007C3CB8" w:rsidRPr="00A22864" w:rsidRDefault="007C3CB8" w:rsidP="00D638D4">
            <w:pPr>
              <w:spacing w:after="60"/>
              <w:rPr>
                <w:lang w:val="sr-Cyrl-CS"/>
              </w:rPr>
            </w:pPr>
            <w:r w:rsidRPr="00A22864">
              <w:rPr>
                <w:lang w:val="sr-Cyrl-CS"/>
              </w:rPr>
              <w:t>Избор у звање</w:t>
            </w:r>
          </w:p>
        </w:tc>
        <w:tc>
          <w:tcPr>
            <w:tcW w:w="618" w:type="pct"/>
            <w:vAlign w:val="center"/>
          </w:tcPr>
          <w:p w:rsidR="007C3CB8" w:rsidRPr="00AA583C" w:rsidRDefault="00AA583C" w:rsidP="00D638D4">
            <w:pPr>
              <w:spacing w:after="60"/>
              <w:rPr>
                <w:lang w:val="en-US"/>
              </w:rPr>
            </w:pPr>
            <w:r>
              <w:rPr>
                <w:lang w:val="en-US"/>
              </w:rPr>
              <w:t>2011</w:t>
            </w:r>
          </w:p>
        </w:tc>
        <w:tc>
          <w:tcPr>
            <w:tcW w:w="1016" w:type="pct"/>
            <w:gridSpan w:val="3"/>
            <w:vAlign w:val="center"/>
          </w:tcPr>
          <w:p w:rsidR="007C3CB8" w:rsidRPr="00AA583C" w:rsidRDefault="00B436BE" w:rsidP="00D638D4">
            <w:pPr>
              <w:spacing w:after="60"/>
              <w:rPr>
                <w:lang w:val="en-US"/>
              </w:rPr>
            </w:pPr>
            <w:r>
              <w:rPr>
                <w:lang w:val="sr-Cyrl-CS"/>
              </w:rPr>
              <w:t>Физички факултет УБ</w:t>
            </w:r>
          </w:p>
        </w:tc>
        <w:tc>
          <w:tcPr>
            <w:tcW w:w="2305" w:type="pct"/>
            <w:gridSpan w:val="5"/>
            <w:vAlign w:val="center"/>
          </w:tcPr>
          <w:p w:rsidR="007C3CB8" w:rsidRPr="00A22864" w:rsidRDefault="00AA583C" w:rsidP="00D638D4">
            <w:pPr>
              <w:spacing w:after="60"/>
              <w:rPr>
                <w:lang w:val="sr-Cyrl-CS"/>
              </w:rPr>
            </w:pPr>
            <w:r>
              <w:rPr>
                <w:lang w:val="sr-Cyrl-CS"/>
              </w:rPr>
              <w:t>Настава физике</w:t>
            </w:r>
          </w:p>
        </w:tc>
      </w:tr>
      <w:tr w:rsidR="00081F70" w:rsidRPr="00A22864" w:rsidTr="00081F70">
        <w:trPr>
          <w:trHeight w:val="227"/>
          <w:jc w:val="center"/>
        </w:trPr>
        <w:tc>
          <w:tcPr>
            <w:tcW w:w="1061" w:type="pct"/>
            <w:gridSpan w:val="3"/>
            <w:vAlign w:val="center"/>
          </w:tcPr>
          <w:p w:rsidR="007C3CB8" w:rsidRPr="00A22864" w:rsidRDefault="007C3CB8" w:rsidP="00D638D4">
            <w:pPr>
              <w:spacing w:after="60"/>
              <w:rPr>
                <w:lang w:val="sr-Cyrl-CS"/>
              </w:rPr>
            </w:pPr>
            <w:r w:rsidRPr="00A22864">
              <w:rPr>
                <w:lang w:val="sr-Cyrl-CS"/>
              </w:rPr>
              <w:t>Докторат</w:t>
            </w:r>
          </w:p>
        </w:tc>
        <w:tc>
          <w:tcPr>
            <w:tcW w:w="618" w:type="pct"/>
            <w:vAlign w:val="center"/>
          </w:tcPr>
          <w:p w:rsidR="007C3CB8" w:rsidRPr="00AA583C" w:rsidRDefault="00AA583C" w:rsidP="00D638D4">
            <w:pPr>
              <w:spacing w:after="60"/>
              <w:rPr>
                <w:lang w:val="en-US"/>
              </w:rPr>
            </w:pPr>
            <w:r>
              <w:rPr>
                <w:lang w:val="en-US"/>
              </w:rPr>
              <w:t>2009</w:t>
            </w:r>
          </w:p>
        </w:tc>
        <w:tc>
          <w:tcPr>
            <w:tcW w:w="1016" w:type="pct"/>
            <w:gridSpan w:val="3"/>
            <w:vAlign w:val="center"/>
          </w:tcPr>
          <w:p w:rsidR="007C3CB8" w:rsidRPr="00AA583C" w:rsidRDefault="00AA583C" w:rsidP="00D638D4">
            <w:pPr>
              <w:spacing w:after="60"/>
              <w:rPr>
                <w:lang w:val="en-US"/>
              </w:rPr>
            </w:pPr>
            <w:r>
              <w:rPr>
                <w:lang w:val="sr-Cyrl-CS"/>
              </w:rPr>
              <w:t xml:space="preserve">Физички факултет </w:t>
            </w:r>
            <w:r w:rsidR="00B436BE">
              <w:rPr>
                <w:lang w:val="sr-Cyrl-CS"/>
              </w:rPr>
              <w:t>УБ</w:t>
            </w:r>
          </w:p>
        </w:tc>
        <w:tc>
          <w:tcPr>
            <w:tcW w:w="2305" w:type="pct"/>
            <w:gridSpan w:val="5"/>
            <w:vAlign w:val="center"/>
          </w:tcPr>
          <w:p w:rsidR="007C3CB8" w:rsidRPr="00A22864" w:rsidRDefault="00AA583C" w:rsidP="00D638D4">
            <w:pPr>
              <w:spacing w:after="60"/>
              <w:rPr>
                <w:lang w:val="sr-Cyrl-CS"/>
              </w:rPr>
            </w:pPr>
            <w:r>
              <w:rPr>
                <w:lang w:val="sr-Cyrl-CS"/>
              </w:rPr>
              <w:t>Класична теорија поља</w:t>
            </w:r>
          </w:p>
        </w:tc>
      </w:tr>
      <w:tr w:rsidR="00081F70" w:rsidRPr="00A22864" w:rsidTr="00081F70">
        <w:trPr>
          <w:trHeight w:val="227"/>
          <w:jc w:val="center"/>
        </w:trPr>
        <w:tc>
          <w:tcPr>
            <w:tcW w:w="1061" w:type="pct"/>
            <w:gridSpan w:val="3"/>
            <w:vAlign w:val="center"/>
          </w:tcPr>
          <w:p w:rsidR="007C3CB8" w:rsidRPr="000D32C3" w:rsidRDefault="007C3CB8" w:rsidP="00D638D4">
            <w:pPr>
              <w:spacing w:after="60"/>
            </w:pPr>
            <w:r>
              <w:t>Магистратура</w:t>
            </w:r>
          </w:p>
        </w:tc>
        <w:tc>
          <w:tcPr>
            <w:tcW w:w="618" w:type="pct"/>
            <w:vAlign w:val="center"/>
          </w:tcPr>
          <w:p w:rsidR="007C3CB8" w:rsidRPr="00AA583C" w:rsidRDefault="00AA583C" w:rsidP="00D638D4">
            <w:pPr>
              <w:spacing w:after="60"/>
              <w:rPr>
                <w:lang w:val="en-US"/>
              </w:rPr>
            </w:pPr>
            <w:r>
              <w:rPr>
                <w:lang w:val="en-US"/>
              </w:rPr>
              <w:t>2004</w:t>
            </w:r>
          </w:p>
        </w:tc>
        <w:tc>
          <w:tcPr>
            <w:tcW w:w="1016" w:type="pct"/>
            <w:gridSpan w:val="3"/>
            <w:vAlign w:val="center"/>
          </w:tcPr>
          <w:p w:rsidR="007C3CB8" w:rsidRPr="00AA583C" w:rsidRDefault="00AA583C" w:rsidP="00D638D4">
            <w:pPr>
              <w:spacing w:after="60"/>
              <w:rPr>
                <w:lang w:val="en-US"/>
              </w:rPr>
            </w:pPr>
            <w:r>
              <w:rPr>
                <w:lang w:val="sr-Cyrl-CS"/>
              </w:rPr>
              <w:t xml:space="preserve">Физички факултет </w:t>
            </w:r>
            <w:r w:rsidR="00B436BE">
              <w:rPr>
                <w:lang w:val="sr-Cyrl-CS"/>
              </w:rPr>
              <w:t>УБ</w:t>
            </w:r>
          </w:p>
        </w:tc>
        <w:tc>
          <w:tcPr>
            <w:tcW w:w="2305" w:type="pct"/>
            <w:gridSpan w:val="5"/>
            <w:vAlign w:val="center"/>
          </w:tcPr>
          <w:p w:rsidR="007C3CB8" w:rsidRPr="00A22864" w:rsidRDefault="00AA583C" w:rsidP="00D638D4">
            <w:pPr>
              <w:spacing w:after="60"/>
              <w:rPr>
                <w:lang w:val="sr-Cyrl-CS"/>
              </w:rPr>
            </w:pPr>
            <w:r>
              <w:rPr>
                <w:lang w:val="sr-Cyrl-CS"/>
              </w:rPr>
              <w:t>Настава физике</w:t>
            </w:r>
          </w:p>
        </w:tc>
      </w:tr>
      <w:tr w:rsidR="00081F70" w:rsidRPr="00A22864" w:rsidTr="00081F70">
        <w:trPr>
          <w:trHeight w:val="227"/>
          <w:jc w:val="center"/>
        </w:trPr>
        <w:tc>
          <w:tcPr>
            <w:tcW w:w="1061" w:type="pct"/>
            <w:gridSpan w:val="3"/>
            <w:vAlign w:val="center"/>
          </w:tcPr>
          <w:p w:rsidR="007C3CB8" w:rsidRPr="00A22864" w:rsidRDefault="007C3CB8" w:rsidP="00D638D4">
            <w:pPr>
              <w:spacing w:after="60"/>
              <w:rPr>
                <w:lang w:val="sr-Cyrl-CS"/>
              </w:rPr>
            </w:pPr>
            <w:r w:rsidRPr="00A22864">
              <w:rPr>
                <w:lang w:val="sr-Cyrl-CS"/>
              </w:rPr>
              <w:t>Диплома</w:t>
            </w:r>
          </w:p>
        </w:tc>
        <w:tc>
          <w:tcPr>
            <w:tcW w:w="618" w:type="pct"/>
            <w:vAlign w:val="center"/>
          </w:tcPr>
          <w:p w:rsidR="007C3CB8" w:rsidRPr="00AA583C" w:rsidRDefault="00AA583C" w:rsidP="00D638D4">
            <w:pPr>
              <w:spacing w:after="60"/>
              <w:rPr>
                <w:lang w:val="en-US"/>
              </w:rPr>
            </w:pPr>
            <w:r>
              <w:rPr>
                <w:lang w:val="en-US"/>
              </w:rPr>
              <w:t>1981</w:t>
            </w:r>
          </w:p>
        </w:tc>
        <w:tc>
          <w:tcPr>
            <w:tcW w:w="1016" w:type="pct"/>
            <w:gridSpan w:val="3"/>
            <w:vAlign w:val="center"/>
          </w:tcPr>
          <w:p w:rsidR="007C3CB8" w:rsidRPr="00AA583C" w:rsidRDefault="006541F1" w:rsidP="00D638D4">
            <w:pPr>
              <w:spacing w:after="60"/>
              <w:rPr>
                <w:lang w:val="en-US"/>
              </w:rPr>
            </w:pPr>
            <w:r>
              <w:rPr>
                <w:lang w:val="sr-Cyrl-CS"/>
              </w:rPr>
              <w:t xml:space="preserve">Физички факултет </w:t>
            </w:r>
            <w:r w:rsidR="00B436BE">
              <w:rPr>
                <w:lang w:val="sr-Cyrl-CS"/>
              </w:rPr>
              <w:t>УБ</w:t>
            </w:r>
          </w:p>
        </w:tc>
        <w:tc>
          <w:tcPr>
            <w:tcW w:w="2305" w:type="pct"/>
            <w:gridSpan w:val="5"/>
            <w:vAlign w:val="center"/>
          </w:tcPr>
          <w:p w:rsidR="007C3CB8" w:rsidRPr="00A22864" w:rsidRDefault="00AA583C" w:rsidP="00D638D4">
            <w:pPr>
              <w:spacing w:after="60"/>
              <w:rPr>
                <w:lang w:val="sr-Cyrl-CS"/>
              </w:rPr>
            </w:pPr>
            <w:r>
              <w:rPr>
                <w:lang w:val="sr-Cyrl-CS"/>
              </w:rPr>
              <w:t>Статистичка физика</w:t>
            </w:r>
          </w:p>
        </w:tc>
      </w:tr>
      <w:tr w:rsidR="007C3CB8" w:rsidRPr="00A22864" w:rsidTr="00081F70">
        <w:trPr>
          <w:trHeight w:val="227"/>
          <w:jc w:val="center"/>
        </w:trPr>
        <w:tc>
          <w:tcPr>
            <w:tcW w:w="5000" w:type="pct"/>
            <w:gridSpan w:val="12"/>
            <w:vAlign w:val="center"/>
          </w:tcPr>
          <w:p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AF1449" w:rsidRPr="00A22864" w:rsidTr="00081F70">
        <w:trPr>
          <w:trHeight w:val="227"/>
          <w:jc w:val="center"/>
        </w:trPr>
        <w:tc>
          <w:tcPr>
            <w:tcW w:w="411" w:type="pct"/>
            <w:gridSpan w:val="2"/>
            <w:vAlign w:val="center"/>
          </w:tcPr>
          <w:p w:rsidR="007C3CB8" w:rsidRPr="00A22864" w:rsidRDefault="007C3CB8" w:rsidP="00D638D4">
            <w:pPr>
              <w:spacing w:after="60"/>
              <w:rPr>
                <w:lang w:val="sr-Cyrl-CS"/>
              </w:rPr>
            </w:pPr>
            <w:r w:rsidRPr="00A22864">
              <w:rPr>
                <w:lang w:val="sr-Cyrl-CS"/>
              </w:rPr>
              <w:t>Р.Б.</w:t>
            </w:r>
          </w:p>
        </w:tc>
        <w:tc>
          <w:tcPr>
            <w:tcW w:w="1333" w:type="pct"/>
            <w:gridSpan w:val="3"/>
            <w:vAlign w:val="center"/>
          </w:tcPr>
          <w:p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067" w:type="pct"/>
            <w:gridSpan w:val="3"/>
            <w:vAlign w:val="center"/>
          </w:tcPr>
          <w:p w:rsidR="007C3CB8" w:rsidRPr="00A22864" w:rsidRDefault="007C3CB8" w:rsidP="00D638D4">
            <w:pPr>
              <w:spacing w:after="60"/>
              <w:rPr>
                <w:lang w:val="sr-Cyrl-CS"/>
              </w:rPr>
            </w:pPr>
            <w:r w:rsidRPr="00A22864">
              <w:rPr>
                <w:lang w:val="sr-Cyrl-CS"/>
              </w:rPr>
              <w:t>Име кандидата</w:t>
            </w:r>
          </w:p>
        </w:tc>
        <w:tc>
          <w:tcPr>
            <w:tcW w:w="1290" w:type="pct"/>
            <w:gridSpan w:val="2"/>
            <w:vAlign w:val="center"/>
          </w:tcPr>
          <w:p w:rsidR="007C3CB8" w:rsidRPr="00A22864" w:rsidRDefault="007C3CB8" w:rsidP="00D638D4">
            <w:pPr>
              <w:spacing w:after="60"/>
              <w:rPr>
                <w:lang w:val="sr-Cyrl-CS"/>
              </w:rPr>
            </w:pPr>
            <w:r w:rsidRPr="00A22864">
              <w:rPr>
                <w:lang w:val="sr-Cyrl-CS"/>
              </w:rPr>
              <w:t xml:space="preserve">*пријављена </w:t>
            </w:r>
          </w:p>
        </w:tc>
        <w:tc>
          <w:tcPr>
            <w:tcW w:w="899" w:type="pct"/>
            <w:gridSpan w:val="2"/>
            <w:vAlign w:val="center"/>
          </w:tcPr>
          <w:p w:rsidR="007C3CB8" w:rsidRPr="00A22864" w:rsidRDefault="007C3CB8" w:rsidP="00D638D4">
            <w:pPr>
              <w:spacing w:after="60"/>
              <w:rPr>
                <w:lang w:val="sr-Cyrl-CS"/>
              </w:rPr>
            </w:pPr>
            <w:r w:rsidRPr="00A22864">
              <w:rPr>
                <w:lang w:val="sr-Cyrl-CS"/>
              </w:rPr>
              <w:t>** одбрањена</w:t>
            </w:r>
          </w:p>
        </w:tc>
      </w:tr>
      <w:tr w:rsidR="00AF1449" w:rsidRPr="00A22864" w:rsidTr="00081F70">
        <w:trPr>
          <w:trHeight w:val="227"/>
          <w:jc w:val="center"/>
        </w:trPr>
        <w:tc>
          <w:tcPr>
            <w:tcW w:w="411" w:type="pct"/>
            <w:gridSpan w:val="2"/>
            <w:vAlign w:val="center"/>
          </w:tcPr>
          <w:p w:rsidR="007C3CB8" w:rsidRPr="00A22864" w:rsidRDefault="007C3CB8" w:rsidP="00D638D4">
            <w:pPr>
              <w:spacing w:after="60"/>
              <w:rPr>
                <w:lang w:val="sr-Cyrl-CS"/>
              </w:rPr>
            </w:pPr>
          </w:p>
        </w:tc>
        <w:tc>
          <w:tcPr>
            <w:tcW w:w="1333" w:type="pct"/>
            <w:gridSpan w:val="3"/>
            <w:vAlign w:val="center"/>
          </w:tcPr>
          <w:p w:rsidR="007C3CB8" w:rsidRPr="00A22864" w:rsidRDefault="007C3CB8" w:rsidP="00D638D4">
            <w:pPr>
              <w:spacing w:after="60"/>
              <w:rPr>
                <w:lang w:val="sr-Cyrl-CS"/>
              </w:rPr>
            </w:pPr>
          </w:p>
        </w:tc>
        <w:tc>
          <w:tcPr>
            <w:tcW w:w="1067" w:type="pct"/>
            <w:gridSpan w:val="3"/>
            <w:vAlign w:val="center"/>
          </w:tcPr>
          <w:p w:rsidR="007C3CB8" w:rsidRPr="00A22864" w:rsidRDefault="007C3CB8" w:rsidP="00D638D4">
            <w:pPr>
              <w:spacing w:after="60"/>
              <w:rPr>
                <w:lang w:val="sr-Cyrl-CS"/>
              </w:rPr>
            </w:pPr>
          </w:p>
        </w:tc>
        <w:tc>
          <w:tcPr>
            <w:tcW w:w="1290" w:type="pct"/>
            <w:gridSpan w:val="2"/>
            <w:vAlign w:val="center"/>
          </w:tcPr>
          <w:p w:rsidR="007C3CB8" w:rsidRPr="00A22864" w:rsidRDefault="007C3CB8" w:rsidP="00D638D4">
            <w:pPr>
              <w:spacing w:after="60"/>
              <w:rPr>
                <w:lang w:val="sr-Cyrl-CS"/>
              </w:rPr>
            </w:pPr>
          </w:p>
        </w:tc>
        <w:tc>
          <w:tcPr>
            <w:tcW w:w="899" w:type="pct"/>
            <w:gridSpan w:val="2"/>
            <w:vAlign w:val="center"/>
          </w:tcPr>
          <w:p w:rsidR="007C3CB8" w:rsidRPr="00A22864" w:rsidRDefault="007C3CB8" w:rsidP="00D638D4">
            <w:pPr>
              <w:spacing w:after="60"/>
              <w:rPr>
                <w:lang w:val="sr-Cyrl-CS"/>
              </w:rPr>
            </w:pPr>
          </w:p>
        </w:tc>
      </w:tr>
      <w:tr w:rsidR="007C3CB8" w:rsidRPr="00A22864" w:rsidTr="00081F70">
        <w:trPr>
          <w:trHeight w:val="227"/>
          <w:jc w:val="center"/>
        </w:trPr>
        <w:tc>
          <w:tcPr>
            <w:tcW w:w="5000" w:type="pct"/>
            <w:gridSpan w:val="12"/>
            <w:vAlign w:val="center"/>
          </w:tcPr>
          <w:p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7C3CB8" w:rsidRPr="00A22864" w:rsidTr="00081F70">
        <w:trPr>
          <w:trHeight w:val="227"/>
          <w:jc w:val="center"/>
        </w:trPr>
        <w:tc>
          <w:tcPr>
            <w:tcW w:w="399" w:type="pct"/>
            <w:vAlign w:val="center"/>
          </w:tcPr>
          <w:p w:rsidR="007C3CB8" w:rsidRPr="00A22864" w:rsidRDefault="00B436BE" w:rsidP="00D638D4">
            <w:pPr>
              <w:spacing w:after="60"/>
              <w:rPr>
                <w:b/>
                <w:lang w:val="sr-Cyrl-CS"/>
              </w:rPr>
            </w:pPr>
            <w:r>
              <w:rPr>
                <w:b/>
                <w:lang w:val="sr-Cyrl-CS"/>
              </w:rPr>
              <w:t>Р.б.</w:t>
            </w:r>
          </w:p>
        </w:tc>
        <w:tc>
          <w:tcPr>
            <w:tcW w:w="4056" w:type="pct"/>
            <w:gridSpan w:val="10"/>
            <w:vAlign w:val="center"/>
          </w:tcPr>
          <w:p w:rsidR="007C3CB8" w:rsidRPr="00A22864" w:rsidRDefault="00B436BE" w:rsidP="00D638D4">
            <w:pPr>
              <w:spacing w:after="60"/>
              <w:rPr>
                <w:b/>
                <w:lang w:val="sr-Cyrl-CS"/>
              </w:rPr>
            </w:pPr>
            <w:r>
              <w:rPr>
                <w:b/>
                <w:lang w:val="sr-Cyrl-CS"/>
              </w:rPr>
              <w:t xml:space="preserve">                       Публикација</w:t>
            </w:r>
          </w:p>
        </w:tc>
        <w:tc>
          <w:tcPr>
            <w:tcW w:w="545" w:type="pct"/>
            <w:vAlign w:val="center"/>
          </w:tcPr>
          <w:p w:rsidR="007C3CB8" w:rsidRPr="00A22864" w:rsidRDefault="00B436BE" w:rsidP="00D638D4">
            <w:pPr>
              <w:spacing w:after="60"/>
              <w:rPr>
                <w:b/>
                <w:lang w:val="sr-Cyrl-CS"/>
              </w:rPr>
            </w:pPr>
            <w:r>
              <w:rPr>
                <w:b/>
                <w:lang w:val="sr-Cyrl-CS"/>
              </w:rPr>
              <w:t>М</w:t>
            </w:r>
          </w:p>
        </w:tc>
      </w:tr>
      <w:tr w:rsidR="007C3CB8" w:rsidRPr="00A22864" w:rsidTr="00081F70">
        <w:trPr>
          <w:trHeight w:val="227"/>
          <w:jc w:val="center"/>
        </w:trPr>
        <w:tc>
          <w:tcPr>
            <w:tcW w:w="399" w:type="pct"/>
            <w:vAlign w:val="center"/>
          </w:tcPr>
          <w:p w:rsidR="007C3CB8" w:rsidRPr="00B436BE" w:rsidRDefault="00B436BE" w:rsidP="00D638D4">
            <w:pPr>
              <w:spacing w:after="60"/>
              <w:rPr>
                <w:lang w:val="sr-Cyrl-CS"/>
              </w:rPr>
            </w:pPr>
            <w:r w:rsidRPr="00B436BE">
              <w:rPr>
                <w:lang w:val="sr-Cyrl-CS"/>
              </w:rPr>
              <w:t>1.</w:t>
            </w:r>
          </w:p>
        </w:tc>
        <w:tc>
          <w:tcPr>
            <w:tcW w:w="4056" w:type="pct"/>
            <w:gridSpan w:val="10"/>
            <w:vAlign w:val="center"/>
          </w:tcPr>
          <w:p w:rsidR="007C3CB8" w:rsidRPr="002F56A8" w:rsidRDefault="002F56A8" w:rsidP="00D638D4">
            <w:pPr>
              <w:spacing w:after="60"/>
              <w:rPr>
                <w:b/>
                <w:bCs/>
                <w:lang w:val="en-US"/>
              </w:rPr>
            </w:pPr>
            <w:r>
              <w:t xml:space="preserve">D V Redžić, </w:t>
            </w:r>
            <w:hyperlink r:id="rId4" w:history="1">
              <w:r w:rsidRPr="002F56A8">
                <w:rPr>
                  <w:rStyle w:val="Hyperlink"/>
                  <w:b/>
                  <w:bCs/>
                  <w:lang w:val="en-US"/>
                </w:rPr>
                <w:t>The operator</w:t>
              </w:r>
              <w:r w:rsidRPr="002F56A8">
                <w:rPr>
                  <w:rStyle w:val="Hyperlink"/>
                  <w:rFonts w:ascii="Cambria Math" w:hAnsi="Cambria Math" w:cs="Cambria Math"/>
                  <w:b/>
                  <w:bCs/>
                  <w:lang w:val="en-US"/>
                </w:rPr>
                <w:t>∇</w:t>
              </w:r>
              <w:r w:rsidRPr="002F56A8">
                <w:rPr>
                  <w:rStyle w:val="Hyperlink"/>
                  <w:b/>
                  <w:bCs/>
                  <w:lang w:val="en-US"/>
                </w:rPr>
                <w:t xml:space="preserve"> in orthogonal curvilinear coordinates</w:t>
              </w:r>
            </w:hyperlink>
            <w:r>
              <w:rPr>
                <w:b/>
                <w:bCs/>
                <w:lang w:val="sr-Cyrl-CS"/>
              </w:rPr>
              <w:t xml:space="preserve"> </w:t>
            </w:r>
            <w:r w:rsidR="00B436BE" w:rsidRPr="007E359E">
              <w:t xml:space="preserve">Eur. J. Phys. </w:t>
            </w:r>
            <w:r w:rsidR="00B436BE">
              <w:rPr>
                <w:b/>
              </w:rPr>
              <w:t>22</w:t>
            </w:r>
            <w:r w:rsidR="00B436BE" w:rsidRPr="007E359E">
              <w:t xml:space="preserve"> 595-9 (2001</w:t>
            </w:r>
            <w:r w:rsidR="00B436BE">
              <w:t>)</w:t>
            </w:r>
          </w:p>
        </w:tc>
        <w:tc>
          <w:tcPr>
            <w:tcW w:w="545" w:type="pct"/>
            <w:vAlign w:val="center"/>
          </w:tcPr>
          <w:p w:rsidR="007C3CB8" w:rsidRPr="002F56A8" w:rsidRDefault="002F56A8" w:rsidP="00D638D4">
            <w:pPr>
              <w:spacing w:after="60"/>
              <w:rPr>
                <w:lang w:val="sr-Cyrl-CS"/>
              </w:rPr>
            </w:pPr>
            <w:r w:rsidRPr="002F56A8">
              <w:rPr>
                <w:lang w:val="sr-Cyrl-CS"/>
              </w:rPr>
              <w:t>23</w:t>
            </w:r>
          </w:p>
        </w:tc>
      </w:tr>
      <w:tr w:rsidR="007C3CB8" w:rsidRPr="00A22864" w:rsidTr="00081F70">
        <w:trPr>
          <w:trHeight w:val="227"/>
          <w:jc w:val="center"/>
        </w:trPr>
        <w:tc>
          <w:tcPr>
            <w:tcW w:w="399" w:type="pct"/>
            <w:vAlign w:val="center"/>
          </w:tcPr>
          <w:p w:rsidR="007C3CB8" w:rsidRPr="002F56A8" w:rsidRDefault="002F56A8" w:rsidP="00D638D4">
            <w:pPr>
              <w:spacing w:after="60"/>
              <w:rPr>
                <w:lang w:val="sr-Cyrl-CS"/>
              </w:rPr>
            </w:pPr>
            <w:r w:rsidRPr="002F56A8">
              <w:rPr>
                <w:lang w:val="sr-Cyrl-CS"/>
              </w:rPr>
              <w:t>2.</w:t>
            </w:r>
          </w:p>
        </w:tc>
        <w:tc>
          <w:tcPr>
            <w:tcW w:w="4056" w:type="pct"/>
            <w:gridSpan w:val="10"/>
            <w:vAlign w:val="center"/>
          </w:tcPr>
          <w:p w:rsidR="002F56A8" w:rsidRPr="00D25575" w:rsidRDefault="00D25575" w:rsidP="002F56A8">
            <w:pPr>
              <w:pStyle w:val="Heading3"/>
              <w:rPr>
                <w:lang w:val="sr-Cyrl-CS"/>
              </w:rPr>
            </w:pPr>
            <w:r w:rsidRPr="00D25575">
              <w:rPr>
                <w:rFonts w:ascii="Times New Roman" w:hAnsi="Times New Roman"/>
                <w:b w:val="0"/>
                <w:color w:val="auto"/>
              </w:rPr>
              <w:t>D V Redžić,</w:t>
            </w:r>
            <w:r>
              <w:rPr>
                <w:rFonts w:ascii="Times New Roman" w:hAnsi="Times New Roman"/>
              </w:rPr>
              <w:t xml:space="preserve"> </w:t>
            </w:r>
            <w:hyperlink r:id="rId5" w:history="1">
              <w:r w:rsidR="002F56A8">
                <w:rPr>
                  <w:rStyle w:val="Hyperlink"/>
                </w:rPr>
                <w:t>An extension of the magnetostatic image theory for a permeable sphere</w:t>
              </w:r>
            </w:hyperlink>
            <w:r>
              <w:rPr>
                <w:lang w:val="sr-Cyrl-CS"/>
              </w:rPr>
              <w:t>,</w:t>
            </w:r>
          </w:p>
          <w:p w:rsidR="007C3CB8" w:rsidRPr="00A22864" w:rsidRDefault="002F56A8" w:rsidP="00D638D4">
            <w:pPr>
              <w:spacing w:after="60"/>
              <w:rPr>
                <w:b/>
                <w:lang w:val="sr-Cyrl-CS"/>
              </w:rPr>
            </w:pPr>
            <w:r w:rsidRPr="005A48E9">
              <w:t xml:space="preserve">J. Phys. D: Appl. Phys. </w:t>
            </w:r>
            <w:r w:rsidRPr="005A48E9">
              <w:rPr>
                <w:b/>
              </w:rPr>
              <w:t>39</w:t>
            </w:r>
            <w:r w:rsidRPr="005A48E9">
              <w:t xml:space="preserve"> 4136-41 (2006)</w:t>
            </w:r>
          </w:p>
        </w:tc>
        <w:tc>
          <w:tcPr>
            <w:tcW w:w="545" w:type="pct"/>
            <w:vAlign w:val="center"/>
          </w:tcPr>
          <w:p w:rsidR="007C3CB8" w:rsidRPr="002F56A8" w:rsidRDefault="002F56A8" w:rsidP="00D638D4">
            <w:pPr>
              <w:spacing w:after="60"/>
              <w:rPr>
                <w:lang w:val="sr-Cyrl-CS"/>
              </w:rPr>
            </w:pPr>
            <w:r w:rsidRPr="002F56A8">
              <w:rPr>
                <w:lang w:val="sr-Cyrl-CS"/>
              </w:rPr>
              <w:t>21</w:t>
            </w:r>
          </w:p>
        </w:tc>
      </w:tr>
      <w:tr w:rsidR="007C3CB8" w:rsidRPr="00A22864" w:rsidTr="00081F70">
        <w:trPr>
          <w:trHeight w:val="227"/>
          <w:jc w:val="center"/>
        </w:trPr>
        <w:tc>
          <w:tcPr>
            <w:tcW w:w="399" w:type="pct"/>
            <w:vAlign w:val="center"/>
          </w:tcPr>
          <w:p w:rsidR="007C3CB8" w:rsidRPr="00D25575" w:rsidRDefault="00D25575" w:rsidP="00D638D4">
            <w:pPr>
              <w:spacing w:after="60"/>
              <w:rPr>
                <w:lang w:val="sr-Cyrl-CS"/>
              </w:rPr>
            </w:pPr>
            <w:r w:rsidRPr="00D25575">
              <w:rPr>
                <w:lang w:val="sr-Cyrl-CS"/>
              </w:rPr>
              <w:t xml:space="preserve">3. </w:t>
            </w:r>
          </w:p>
        </w:tc>
        <w:tc>
          <w:tcPr>
            <w:tcW w:w="4056" w:type="pct"/>
            <w:gridSpan w:val="10"/>
            <w:vAlign w:val="center"/>
          </w:tcPr>
          <w:p w:rsidR="007C3CB8" w:rsidRPr="00D25575" w:rsidRDefault="00D25575" w:rsidP="00D25575">
            <w:pPr>
              <w:pStyle w:val="Heading3"/>
            </w:pPr>
            <w:r w:rsidRPr="00D25575">
              <w:rPr>
                <w:rFonts w:ascii="Times New Roman" w:hAnsi="Times New Roman"/>
                <w:b w:val="0"/>
                <w:color w:val="auto"/>
              </w:rPr>
              <w:t>D V Redžić,</w:t>
            </w:r>
            <w:r>
              <w:rPr>
                <w:rFonts w:ascii="Times New Roman" w:hAnsi="Times New Roman"/>
              </w:rPr>
              <w:t xml:space="preserve"> </w:t>
            </w:r>
            <w:hyperlink r:id="rId6" w:history="1">
              <w:r>
                <w:rPr>
                  <w:rStyle w:val="Hyperlink"/>
                </w:rPr>
                <w:t>Note on Dewan–Beran–Bell's spaceship problem</w:t>
              </w:r>
            </w:hyperlink>
            <w:r>
              <w:rPr>
                <w:lang w:val="sr-Cyrl-CS"/>
              </w:rPr>
              <w:t xml:space="preserve"> , </w:t>
            </w:r>
            <w:r w:rsidRPr="00D25575">
              <w:rPr>
                <w:rFonts w:ascii="Times New Roman" w:hAnsi="Times New Roman"/>
                <w:b w:val="0"/>
                <w:color w:val="auto"/>
              </w:rPr>
              <w:t>Eur. J. Phys. 29 N11-N19 (2008)</w:t>
            </w:r>
          </w:p>
        </w:tc>
        <w:tc>
          <w:tcPr>
            <w:tcW w:w="545" w:type="pct"/>
            <w:vAlign w:val="center"/>
          </w:tcPr>
          <w:p w:rsidR="007C3CB8" w:rsidRPr="00D25575" w:rsidRDefault="00D25575" w:rsidP="00D638D4">
            <w:pPr>
              <w:spacing w:after="60"/>
              <w:rPr>
                <w:lang w:val="sr-Cyrl-CS"/>
              </w:rPr>
            </w:pPr>
            <w:r w:rsidRPr="00D25575">
              <w:rPr>
                <w:lang w:val="sr-Cyrl-CS"/>
              </w:rPr>
              <w:t>23</w:t>
            </w:r>
          </w:p>
        </w:tc>
      </w:tr>
      <w:tr w:rsidR="007C3CB8" w:rsidRPr="00A22864" w:rsidTr="00081F70">
        <w:trPr>
          <w:trHeight w:val="227"/>
          <w:jc w:val="center"/>
        </w:trPr>
        <w:tc>
          <w:tcPr>
            <w:tcW w:w="399" w:type="pct"/>
            <w:vAlign w:val="center"/>
          </w:tcPr>
          <w:p w:rsidR="007C3CB8" w:rsidRPr="00D25575" w:rsidRDefault="00D25575" w:rsidP="00D638D4">
            <w:pPr>
              <w:spacing w:after="60"/>
              <w:rPr>
                <w:lang w:val="sr-Cyrl-CS"/>
              </w:rPr>
            </w:pPr>
            <w:r>
              <w:rPr>
                <w:lang w:val="sr-Cyrl-CS"/>
              </w:rPr>
              <w:t>4.</w:t>
            </w:r>
          </w:p>
        </w:tc>
        <w:tc>
          <w:tcPr>
            <w:tcW w:w="4056" w:type="pct"/>
            <w:gridSpan w:val="10"/>
            <w:vAlign w:val="center"/>
          </w:tcPr>
          <w:p w:rsidR="00D25575" w:rsidRDefault="00D25575" w:rsidP="00D25575">
            <w:pPr>
              <w:pStyle w:val="Heading3"/>
            </w:pPr>
            <w:r w:rsidRPr="00D25575">
              <w:rPr>
                <w:b w:val="0"/>
                <w:color w:val="auto"/>
                <w:lang w:val="sr-Cyrl-CS"/>
              </w:rPr>
              <w:t xml:space="preserve">D V Redžić,  </w:t>
            </w:r>
            <w:hyperlink r:id="rId7" w:history="1">
              <w:r>
                <w:rPr>
                  <w:rStyle w:val="Hyperlink"/>
                </w:rPr>
                <w:t>Electromagnetostatic charges and fields in a rotating conducting sphere</w:t>
              </w:r>
            </w:hyperlink>
          </w:p>
          <w:p w:rsidR="007C3CB8" w:rsidRPr="00D25575" w:rsidRDefault="00D25575" w:rsidP="00D638D4">
            <w:pPr>
              <w:spacing w:after="60"/>
              <w:rPr>
                <w:lang w:val="sr-Cyrl-CS"/>
              </w:rPr>
            </w:pPr>
            <w:r>
              <w:rPr>
                <w:lang w:val="sr-Cyrl-CS"/>
              </w:rPr>
              <w:t xml:space="preserve">  </w:t>
            </w:r>
            <w:r w:rsidRPr="00D25575">
              <w:rPr>
                <w:lang w:val="sr-Cyrl-CS"/>
              </w:rPr>
              <w:t>Prog. Electromagn. Res. 110 383-401 (2010)</w:t>
            </w:r>
          </w:p>
        </w:tc>
        <w:tc>
          <w:tcPr>
            <w:tcW w:w="545" w:type="pct"/>
            <w:vAlign w:val="center"/>
          </w:tcPr>
          <w:p w:rsidR="007C3CB8" w:rsidRPr="00A22864" w:rsidRDefault="00D25575" w:rsidP="00D638D4">
            <w:pPr>
              <w:spacing w:after="60"/>
              <w:rPr>
                <w:b/>
                <w:lang w:val="sr-Cyrl-CS"/>
              </w:rPr>
            </w:pPr>
            <w:r>
              <w:rPr>
                <w:b/>
                <w:lang w:val="sr-Cyrl-CS"/>
              </w:rPr>
              <w:t>2</w:t>
            </w:r>
            <w:r w:rsidRPr="00D25575">
              <w:rPr>
                <w:lang w:val="sr-Cyrl-CS"/>
              </w:rPr>
              <w:t>1а</w:t>
            </w:r>
          </w:p>
        </w:tc>
      </w:tr>
      <w:tr w:rsidR="007C3CB8" w:rsidRPr="00A22864" w:rsidTr="00081F70">
        <w:trPr>
          <w:trHeight w:val="227"/>
          <w:jc w:val="center"/>
        </w:trPr>
        <w:tc>
          <w:tcPr>
            <w:tcW w:w="399" w:type="pct"/>
            <w:vAlign w:val="center"/>
          </w:tcPr>
          <w:p w:rsidR="007C3CB8" w:rsidRPr="004258A0" w:rsidRDefault="00D25575" w:rsidP="00D638D4">
            <w:pPr>
              <w:spacing w:after="60"/>
              <w:rPr>
                <w:lang w:val="sr-Cyrl-CS"/>
              </w:rPr>
            </w:pPr>
            <w:r w:rsidRPr="004258A0">
              <w:rPr>
                <w:lang w:val="sr-Cyrl-CS"/>
              </w:rPr>
              <w:t>5.</w:t>
            </w:r>
          </w:p>
        </w:tc>
        <w:tc>
          <w:tcPr>
            <w:tcW w:w="4056" w:type="pct"/>
            <w:gridSpan w:val="10"/>
            <w:vAlign w:val="center"/>
          </w:tcPr>
          <w:p w:rsidR="007C3CB8" w:rsidRPr="004258A0" w:rsidRDefault="004258A0" w:rsidP="004258A0">
            <w:pPr>
              <w:pStyle w:val="Heading3"/>
            </w:pPr>
            <w:r w:rsidRPr="004258A0">
              <w:rPr>
                <w:rFonts w:ascii="Times New Roman" w:hAnsi="Times New Roman"/>
                <w:b w:val="0"/>
                <w:color w:val="auto"/>
              </w:rPr>
              <w:t>D V Redžić,</w:t>
            </w:r>
            <w:r>
              <w:rPr>
                <w:rFonts w:ascii="Times New Roman" w:hAnsi="Times New Roman"/>
                <w:b w:val="0"/>
                <w:color w:val="auto"/>
              </w:rPr>
              <w:t xml:space="preserve"> V Hnizdo</w:t>
            </w:r>
            <w:r>
              <w:rPr>
                <w:rFonts w:ascii="Times New Roman" w:hAnsi="Times New Roman"/>
              </w:rPr>
              <w:t xml:space="preserve"> </w:t>
            </w:r>
            <w:hyperlink r:id="rId8" w:history="1">
              <w:r>
                <w:rPr>
                  <w:rStyle w:val="Hyperlink"/>
                </w:rPr>
                <w:t>Time-dependent fields of a current-carrying wire</w:t>
              </w:r>
            </w:hyperlink>
            <w:r>
              <w:t xml:space="preserve"> </w:t>
            </w:r>
            <w:r>
              <w:rPr>
                <w:lang w:val="sr-Cyrl-CS"/>
              </w:rPr>
              <w:t xml:space="preserve"> </w:t>
            </w:r>
            <w:r w:rsidRPr="004258A0">
              <w:rPr>
                <w:rFonts w:ascii="Times New Roman" w:hAnsi="Times New Roman"/>
                <w:b w:val="0"/>
                <w:color w:val="auto"/>
              </w:rPr>
              <w:t xml:space="preserve">Eur. J. Phys. </w:t>
            </w:r>
            <w:r>
              <w:rPr>
                <w:rFonts w:ascii="Times New Roman" w:hAnsi="Times New Roman"/>
                <w:b w:val="0"/>
                <w:color w:val="auto"/>
              </w:rPr>
              <w:t>3</w:t>
            </w:r>
            <w:r>
              <w:rPr>
                <w:rFonts w:ascii="Times New Roman" w:hAnsi="Times New Roman"/>
                <w:b w:val="0"/>
                <w:color w:val="auto"/>
                <w:lang w:val="sr-Cyrl-CS"/>
              </w:rPr>
              <w:t>4</w:t>
            </w:r>
            <w:r w:rsidRPr="004258A0">
              <w:rPr>
                <w:rFonts w:ascii="Times New Roman" w:hAnsi="Times New Roman"/>
                <w:b w:val="0"/>
                <w:color w:val="auto"/>
              </w:rPr>
              <w:t xml:space="preserve"> </w:t>
            </w:r>
            <w:r>
              <w:rPr>
                <w:rFonts w:ascii="Times New Roman" w:hAnsi="Times New Roman"/>
                <w:b w:val="0"/>
                <w:color w:val="auto"/>
              </w:rPr>
              <w:t xml:space="preserve"> </w:t>
            </w:r>
            <w:r>
              <w:rPr>
                <w:rFonts w:ascii="Times New Roman" w:hAnsi="Times New Roman"/>
                <w:b w:val="0"/>
                <w:color w:val="auto"/>
                <w:lang w:val="sr-Cyrl-CS"/>
              </w:rPr>
              <w:t>495</w:t>
            </w:r>
            <w:r>
              <w:rPr>
                <w:rFonts w:ascii="Times New Roman" w:hAnsi="Times New Roman"/>
                <w:b w:val="0"/>
                <w:color w:val="auto"/>
                <w:lang w:val="en-US"/>
              </w:rPr>
              <w:t>-501</w:t>
            </w:r>
            <w:r>
              <w:rPr>
                <w:rFonts w:ascii="Times New Roman" w:hAnsi="Times New Roman"/>
                <w:b w:val="0"/>
                <w:color w:val="auto"/>
              </w:rPr>
              <w:t xml:space="preserve"> (201</w:t>
            </w:r>
            <w:r>
              <w:rPr>
                <w:rFonts w:ascii="Times New Roman" w:hAnsi="Times New Roman"/>
                <w:b w:val="0"/>
                <w:color w:val="auto"/>
                <w:lang w:val="sr-Cyrl-CS"/>
              </w:rPr>
              <w:t>3</w:t>
            </w:r>
            <w:r w:rsidRPr="004258A0">
              <w:rPr>
                <w:rFonts w:ascii="Times New Roman" w:hAnsi="Times New Roman"/>
                <w:b w:val="0"/>
                <w:color w:val="auto"/>
              </w:rPr>
              <w:t>)</w:t>
            </w:r>
          </w:p>
        </w:tc>
        <w:tc>
          <w:tcPr>
            <w:tcW w:w="545" w:type="pct"/>
            <w:vAlign w:val="center"/>
          </w:tcPr>
          <w:p w:rsidR="007C3CB8" w:rsidRPr="004258A0" w:rsidRDefault="004258A0" w:rsidP="00D638D4">
            <w:pPr>
              <w:spacing w:after="60"/>
              <w:rPr>
                <w:lang w:val="en-US"/>
              </w:rPr>
            </w:pPr>
            <w:r w:rsidRPr="004258A0">
              <w:rPr>
                <w:lang w:val="en-US"/>
              </w:rPr>
              <w:t>22</w:t>
            </w:r>
          </w:p>
        </w:tc>
      </w:tr>
      <w:tr w:rsidR="00313EA5" w:rsidRPr="00A22864" w:rsidTr="00081F70">
        <w:trPr>
          <w:trHeight w:val="227"/>
          <w:jc w:val="center"/>
        </w:trPr>
        <w:tc>
          <w:tcPr>
            <w:tcW w:w="399" w:type="pct"/>
            <w:vAlign w:val="center"/>
          </w:tcPr>
          <w:p w:rsidR="00313EA5" w:rsidRPr="00313EA5" w:rsidRDefault="00313EA5" w:rsidP="00D638D4">
            <w:pPr>
              <w:spacing w:after="60"/>
              <w:rPr>
                <w:lang w:val="en-US"/>
              </w:rPr>
            </w:pPr>
            <w:r>
              <w:rPr>
                <w:lang w:val="en-US"/>
              </w:rPr>
              <w:t>6.</w:t>
            </w:r>
          </w:p>
        </w:tc>
        <w:tc>
          <w:tcPr>
            <w:tcW w:w="4056" w:type="pct"/>
            <w:gridSpan w:val="10"/>
            <w:vAlign w:val="center"/>
          </w:tcPr>
          <w:p w:rsidR="00313EA5" w:rsidRPr="00313EA5" w:rsidRDefault="00313EA5" w:rsidP="00313EA5">
            <w:pPr>
              <w:pStyle w:val="Heading3"/>
            </w:pPr>
            <w:r w:rsidRPr="004258A0">
              <w:rPr>
                <w:rFonts w:ascii="Times New Roman" w:hAnsi="Times New Roman"/>
                <w:b w:val="0"/>
                <w:color w:val="auto"/>
              </w:rPr>
              <w:t>D V Redžić,</w:t>
            </w:r>
            <w:r>
              <w:rPr>
                <w:rFonts w:ascii="Times New Roman" w:hAnsi="Times New Roman"/>
                <w:b w:val="0"/>
                <w:color w:val="auto"/>
              </w:rPr>
              <w:t xml:space="preserve"> </w:t>
            </w:r>
            <w:hyperlink r:id="rId9" w:history="1">
              <w:r>
                <w:rPr>
                  <w:rStyle w:val="Hyperlink"/>
                </w:rPr>
                <w:t>The case of the Doppler effect for photons revisited</w:t>
              </w:r>
            </w:hyperlink>
            <w:r>
              <w:t xml:space="preserve"> </w:t>
            </w:r>
            <w:r w:rsidRPr="004258A0">
              <w:rPr>
                <w:rFonts w:ascii="Times New Roman" w:hAnsi="Times New Roman"/>
                <w:b w:val="0"/>
                <w:color w:val="auto"/>
              </w:rPr>
              <w:t xml:space="preserve">Eur. J. Phys. </w:t>
            </w:r>
            <w:r>
              <w:rPr>
                <w:rFonts w:ascii="Times New Roman" w:hAnsi="Times New Roman"/>
                <w:b w:val="0"/>
                <w:color w:val="auto"/>
              </w:rPr>
              <w:t>3</w:t>
            </w:r>
            <w:r>
              <w:rPr>
                <w:rFonts w:ascii="Times New Roman" w:hAnsi="Times New Roman"/>
                <w:b w:val="0"/>
                <w:color w:val="auto"/>
                <w:lang w:val="sr-Cyrl-CS"/>
              </w:rPr>
              <w:t>4</w:t>
            </w:r>
            <w:r w:rsidRPr="004258A0">
              <w:rPr>
                <w:rFonts w:ascii="Times New Roman" w:hAnsi="Times New Roman"/>
                <w:b w:val="0"/>
                <w:color w:val="auto"/>
              </w:rPr>
              <w:t xml:space="preserve"> </w:t>
            </w:r>
            <w:r>
              <w:rPr>
                <w:rFonts w:ascii="Times New Roman" w:hAnsi="Times New Roman"/>
                <w:b w:val="0"/>
                <w:color w:val="auto"/>
              </w:rPr>
              <w:t xml:space="preserve"> </w:t>
            </w:r>
            <w:r>
              <w:rPr>
                <w:rFonts w:ascii="Times New Roman" w:hAnsi="Times New Roman"/>
                <w:b w:val="0"/>
                <w:color w:val="auto"/>
                <w:lang w:val="en-US"/>
              </w:rPr>
              <w:t>1355-1366</w:t>
            </w:r>
            <w:r>
              <w:rPr>
                <w:rFonts w:ascii="Times New Roman" w:hAnsi="Times New Roman"/>
                <w:b w:val="0"/>
                <w:color w:val="auto"/>
              </w:rPr>
              <w:t xml:space="preserve"> (201</w:t>
            </w:r>
            <w:r>
              <w:rPr>
                <w:rFonts w:ascii="Times New Roman" w:hAnsi="Times New Roman"/>
                <w:b w:val="0"/>
                <w:color w:val="auto"/>
                <w:lang w:val="sr-Cyrl-CS"/>
              </w:rPr>
              <w:t>3</w:t>
            </w:r>
            <w:r w:rsidRPr="004258A0">
              <w:rPr>
                <w:rFonts w:ascii="Times New Roman" w:hAnsi="Times New Roman"/>
                <w:b w:val="0"/>
                <w:color w:val="auto"/>
              </w:rPr>
              <w:t>)</w:t>
            </w:r>
          </w:p>
        </w:tc>
        <w:tc>
          <w:tcPr>
            <w:tcW w:w="545" w:type="pct"/>
            <w:vAlign w:val="center"/>
          </w:tcPr>
          <w:p w:rsidR="00313EA5" w:rsidRPr="004258A0" w:rsidRDefault="00313EA5" w:rsidP="00D638D4">
            <w:pPr>
              <w:spacing w:after="60"/>
              <w:rPr>
                <w:lang w:val="en-US"/>
              </w:rPr>
            </w:pPr>
            <w:r>
              <w:rPr>
                <w:lang w:val="en-US"/>
              </w:rPr>
              <w:t>22</w:t>
            </w:r>
          </w:p>
        </w:tc>
      </w:tr>
      <w:tr w:rsidR="007C3CB8" w:rsidRPr="00A22864" w:rsidTr="00081F70">
        <w:trPr>
          <w:trHeight w:val="227"/>
          <w:jc w:val="center"/>
        </w:trPr>
        <w:tc>
          <w:tcPr>
            <w:tcW w:w="399" w:type="pct"/>
            <w:vAlign w:val="center"/>
          </w:tcPr>
          <w:p w:rsidR="007C3CB8" w:rsidRPr="0008605E" w:rsidRDefault="0008605E" w:rsidP="00D638D4">
            <w:pPr>
              <w:spacing w:after="60"/>
            </w:pPr>
            <w:r>
              <w:t>7.</w:t>
            </w:r>
          </w:p>
        </w:tc>
        <w:tc>
          <w:tcPr>
            <w:tcW w:w="4056" w:type="pct"/>
            <w:gridSpan w:val="10"/>
            <w:vAlign w:val="center"/>
          </w:tcPr>
          <w:p w:rsidR="007C3CB8" w:rsidRPr="004258A0" w:rsidRDefault="004258A0" w:rsidP="004258A0">
            <w:pPr>
              <w:pStyle w:val="Heading3"/>
            </w:pPr>
            <w:r w:rsidRPr="004258A0">
              <w:rPr>
                <w:rFonts w:ascii="Times New Roman" w:hAnsi="Times New Roman"/>
                <w:b w:val="0"/>
                <w:color w:val="auto"/>
              </w:rPr>
              <w:t>D V Redžić,</w:t>
            </w:r>
            <w:r>
              <w:rPr>
                <w:rFonts w:ascii="Times New Roman" w:hAnsi="Times New Roman"/>
              </w:rPr>
              <w:t xml:space="preserve"> </w:t>
            </w:r>
            <w:hyperlink r:id="rId10" w:history="1">
              <w:r>
                <w:rPr>
                  <w:rStyle w:val="Hyperlink"/>
                </w:rPr>
                <w:t xml:space="preserve">Force exerted by a moving electric current on </w:t>
              </w:r>
              <w:r>
                <w:rPr>
                  <w:rStyle w:val="Hyperlink"/>
                </w:rPr>
                <w:lastRenderedPageBreak/>
                <w:t>a stationary or co-moving charge: Maxwell's theory versus relativistic electrodynamics</w:t>
              </w:r>
            </w:hyperlink>
            <w:r>
              <w:rPr>
                <w:lang w:val="sr-Cyrl-CS"/>
              </w:rPr>
              <w:t xml:space="preserve"> </w:t>
            </w:r>
            <w:r w:rsidRPr="004258A0">
              <w:rPr>
                <w:rFonts w:ascii="Times New Roman" w:hAnsi="Times New Roman"/>
                <w:b w:val="0"/>
                <w:color w:val="auto"/>
              </w:rPr>
              <w:t>Eur. J. Phys. 35  045011 (2014)</w:t>
            </w:r>
          </w:p>
        </w:tc>
        <w:tc>
          <w:tcPr>
            <w:tcW w:w="545" w:type="pct"/>
            <w:vAlign w:val="center"/>
          </w:tcPr>
          <w:p w:rsidR="007C3CB8" w:rsidRPr="004258A0" w:rsidRDefault="004258A0" w:rsidP="00D638D4">
            <w:pPr>
              <w:spacing w:after="60"/>
              <w:rPr>
                <w:lang w:val="sr-Cyrl-CS"/>
              </w:rPr>
            </w:pPr>
            <w:r w:rsidRPr="004258A0">
              <w:rPr>
                <w:lang w:val="sr-Cyrl-CS"/>
              </w:rPr>
              <w:lastRenderedPageBreak/>
              <w:t>23</w:t>
            </w:r>
          </w:p>
        </w:tc>
      </w:tr>
      <w:tr w:rsidR="007C3CB8" w:rsidRPr="00A22864" w:rsidTr="00081F70">
        <w:trPr>
          <w:trHeight w:val="227"/>
          <w:jc w:val="center"/>
        </w:trPr>
        <w:tc>
          <w:tcPr>
            <w:tcW w:w="399" w:type="pct"/>
            <w:vAlign w:val="center"/>
          </w:tcPr>
          <w:p w:rsidR="007C3CB8" w:rsidRPr="004258A0" w:rsidRDefault="0008605E" w:rsidP="00D638D4">
            <w:pPr>
              <w:spacing w:after="60"/>
              <w:rPr>
                <w:lang w:val="en-US"/>
              </w:rPr>
            </w:pPr>
            <w:r>
              <w:rPr>
                <w:lang w:val="en-US"/>
              </w:rPr>
              <w:lastRenderedPageBreak/>
              <w:t>8.</w:t>
            </w:r>
          </w:p>
        </w:tc>
        <w:tc>
          <w:tcPr>
            <w:tcW w:w="4056" w:type="pct"/>
            <w:gridSpan w:val="10"/>
            <w:vAlign w:val="center"/>
          </w:tcPr>
          <w:p w:rsidR="004258A0" w:rsidRDefault="004258A0" w:rsidP="004258A0">
            <w:pPr>
              <w:pStyle w:val="Heading3"/>
            </w:pPr>
            <w:r w:rsidRPr="00CF2C94">
              <w:rPr>
                <w:rFonts w:ascii="Times New Roman" w:hAnsi="Times New Roman"/>
                <w:b w:val="0"/>
                <w:color w:val="auto"/>
              </w:rPr>
              <w:t>D V Redžić,</w:t>
            </w:r>
            <w:r>
              <w:rPr>
                <w:rFonts w:ascii="Times New Roman" w:hAnsi="Times New Roman"/>
              </w:rPr>
              <w:t xml:space="preserve"> </w:t>
            </w:r>
            <w:hyperlink r:id="rId11" w:history="1">
              <w:r>
                <w:rPr>
                  <w:rStyle w:val="Hyperlink"/>
                </w:rPr>
                <w:t>Relativistic length agony continued</w:t>
              </w:r>
            </w:hyperlink>
          </w:p>
          <w:p w:rsidR="007C3CB8" w:rsidRPr="00A22864" w:rsidRDefault="004258A0" w:rsidP="00D638D4">
            <w:pPr>
              <w:spacing w:after="60"/>
              <w:rPr>
                <w:b/>
                <w:lang w:val="sr-Cyrl-CS"/>
              </w:rPr>
            </w:pPr>
            <w:r w:rsidRPr="001B2B43">
              <w:t xml:space="preserve">Serb. Astron. J. </w:t>
            </w:r>
            <w:r w:rsidRPr="00CF2C94">
              <w:t>188</w:t>
            </w:r>
            <w:r w:rsidRPr="001B2B43">
              <w:rPr>
                <w:b/>
              </w:rPr>
              <w:t xml:space="preserve"> </w:t>
            </w:r>
            <w:r w:rsidR="00CF2C94">
              <w:rPr>
                <w:b/>
              </w:rPr>
              <w:t xml:space="preserve"> </w:t>
            </w:r>
            <w:r w:rsidRPr="001B2B43">
              <w:t>55-65  (2014)</w:t>
            </w:r>
          </w:p>
        </w:tc>
        <w:tc>
          <w:tcPr>
            <w:tcW w:w="545" w:type="pct"/>
            <w:vAlign w:val="center"/>
          </w:tcPr>
          <w:p w:rsidR="007C3CB8" w:rsidRPr="004258A0" w:rsidRDefault="004258A0" w:rsidP="00D638D4">
            <w:pPr>
              <w:spacing w:after="60"/>
              <w:rPr>
                <w:lang w:val="en-US"/>
              </w:rPr>
            </w:pPr>
            <w:r w:rsidRPr="004258A0">
              <w:rPr>
                <w:lang w:val="en-US"/>
              </w:rPr>
              <w:t>23</w:t>
            </w:r>
          </w:p>
        </w:tc>
      </w:tr>
      <w:tr w:rsidR="00F247F0" w:rsidRPr="00A22864" w:rsidTr="00081F70">
        <w:trPr>
          <w:trHeight w:val="227"/>
          <w:jc w:val="center"/>
        </w:trPr>
        <w:tc>
          <w:tcPr>
            <w:tcW w:w="399" w:type="pct"/>
            <w:vAlign w:val="center"/>
          </w:tcPr>
          <w:p w:rsidR="00F247F0" w:rsidRDefault="0008605E" w:rsidP="00D638D4">
            <w:pPr>
              <w:spacing w:after="60"/>
              <w:rPr>
                <w:lang w:val="en-US"/>
              </w:rPr>
            </w:pPr>
            <w:r>
              <w:rPr>
                <w:lang w:val="en-US"/>
              </w:rPr>
              <w:t>9.</w:t>
            </w:r>
          </w:p>
        </w:tc>
        <w:tc>
          <w:tcPr>
            <w:tcW w:w="4056" w:type="pct"/>
            <w:gridSpan w:val="10"/>
            <w:vAlign w:val="center"/>
          </w:tcPr>
          <w:p w:rsidR="00F247F0" w:rsidRPr="00AF1449" w:rsidRDefault="00F247F0" w:rsidP="00BA787E">
            <w:pPr>
              <w:pStyle w:val="Heading3"/>
            </w:pPr>
            <w:r w:rsidRPr="00AF1449">
              <w:rPr>
                <w:b w:val="0"/>
                <w:color w:val="auto"/>
                <w:lang w:val="sr-Cyrl-CS"/>
              </w:rPr>
              <w:t>D V Redžić,</w:t>
            </w:r>
            <w:r w:rsidRPr="00AF1449">
              <w:rPr>
                <w:lang w:val="sr-Cyrl-CS"/>
              </w:rPr>
              <w:t xml:space="preserve"> </w:t>
            </w:r>
            <w:hyperlink r:id="rId12" w:history="1">
              <w:r>
                <w:rPr>
                  <w:rStyle w:val="Hyperlink"/>
                </w:rPr>
                <w:t>A general gauge for the electromagnetic potentials and the continuity equation</w:t>
              </w:r>
            </w:hyperlink>
            <w:r>
              <w:t xml:space="preserve"> </w:t>
            </w:r>
            <w:r w:rsidRPr="00AF1449">
              <w:rPr>
                <w:b w:val="0"/>
                <w:color w:val="auto"/>
                <w:lang w:val="sr-Cyrl-CS"/>
              </w:rPr>
              <w:t xml:space="preserve">Eur. J. Phys. </w:t>
            </w:r>
            <w:r w:rsidRPr="00F247F0">
              <w:rPr>
                <w:b w:val="0"/>
                <w:bCs w:val="0"/>
                <w:color w:val="auto"/>
              </w:rPr>
              <w:t xml:space="preserve">37 065202 </w:t>
            </w:r>
            <w:r w:rsidRPr="00AF1449">
              <w:rPr>
                <w:b w:val="0"/>
                <w:color w:val="auto"/>
                <w:lang w:val="sr-Cyrl-CS"/>
              </w:rPr>
              <w:t>(201</w:t>
            </w:r>
            <w:r>
              <w:rPr>
                <w:b w:val="0"/>
                <w:color w:val="auto"/>
                <w:lang w:val="en-US"/>
              </w:rPr>
              <w:t>6</w:t>
            </w:r>
            <w:r w:rsidRPr="00AF1449">
              <w:rPr>
                <w:b w:val="0"/>
                <w:color w:val="auto"/>
                <w:lang w:val="sr-Cyrl-CS"/>
              </w:rPr>
              <w:t>)</w:t>
            </w:r>
          </w:p>
        </w:tc>
        <w:tc>
          <w:tcPr>
            <w:tcW w:w="545" w:type="pct"/>
            <w:vAlign w:val="center"/>
          </w:tcPr>
          <w:p w:rsidR="00F247F0" w:rsidRPr="004258A0" w:rsidRDefault="00F247F0" w:rsidP="00D638D4">
            <w:pPr>
              <w:spacing w:after="60"/>
              <w:rPr>
                <w:lang w:val="en-US"/>
              </w:rPr>
            </w:pPr>
            <w:r>
              <w:rPr>
                <w:lang w:val="en-US"/>
              </w:rPr>
              <w:t>23</w:t>
            </w:r>
          </w:p>
        </w:tc>
      </w:tr>
      <w:tr w:rsidR="00F247F0" w:rsidRPr="00A22864" w:rsidTr="00081F70">
        <w:trPr>
          <w:trHeight w:val="227"/>
          <w:jc w:val="center"/>
        </w:trPr>
        <w:tc>
          <w:tcPr>
            <w:tcW w:w="399" w:type="pct"/>
            <w:vAlign w:val="center"/>
          </w:tcPr>
          <w:p w:rsidR="00F247F0" w:rsidRPr="00313EA5" w:rsidRDefault="0008605E" w:rsidP="00D638D4">
            <w:pPr>
              <w:spacing w:after="60"/>
              <w:rPr>
                <w:lang w:val="en-US"/>
              </w:rPr>
            </w:pPr>
            <w:r>
              <w:rPr>
                <w:lang w:val="en-US"/>
              </w:rPr>
              <w:t>10.</w:t>
            </w:r>
          </w:p>
        </w:tc>
        <w:tc>
          <w:tcPr>
            <w:tcW w:w="4056" w:type="pct"/>
            <w:gridSpan w:val="10"/>
            <w:vAlign w:val="center"/>
          </w:tcPr>
          <w:p w:rsidR="00F247F0" w:rsidRPr="00AF1449" w:rsidRDefault="00F247F0" w:rsidP="00AF1449">
            <w:pPr>
              <w:pStyle w:val="Heading3"/>
            </w:pPr>
            <w:r w:rsidRPr="00AF1449">
              <w:rPr>
                <w:b w:val="0"/>
                <w:color w:val="auto"/>
                <w:lang w:val="sr-Cyrl-CS"/>
              </w:rPr>
              <w:t>D V Redžić,</w:t>
            </w:r>
            <w:r w:rsidRPr="00AF1449">
              <w:rPr>
                <w:lang w:val="sr-Cyrl-CS"/>
              </w:rPr>
              <w:t xml:space="preserve"> </w:t>
            </w:r>
            <w:hyperlink r:id="rId13" w:history="1">
              <w:r>
                <w:rPr>
                  <w:rStyle w:val="Hyperlink"/>
                </w:rPr>
                <w:t>Are Maxwell's equations Lorentz-covariant?</w:t>
              </w:r>
            </w:hyperlink>
            <w:r>
              <w:t xml:space="preserve"> </w:t>
            </w:r>
            <w:r w:rsidRPr="00AF1449">
              <w:rPr>
                <w:b w:val="0"/>
                <w:color w:val="auto"/>
                <w:lang w:val="sr-Cyrl-CS"/>
              </w:rPr>
              <w:t xml:space="preserve">Eur. J. Phys. </w:t>
            </w:r>
            <w:r w:rsidRPr="00AF1449">
              <w:rPr>
                <w:b w:val="0"/>
                <w:bCs w:val="0"/>
                <w:color w:val="auto"/>
              </w:rPr>
              <w:t>38</w:t>
            </w:r>
            <w:r w:rsidRPr="00AF1449">
              <w:rPr>
                <w:b w:val="0"/>
                <w:color w:val="auto"/>
              </w:rPr>
              <w:t xml:space="preserve"> 015602</w:t>
            </w:r>
            <w:r w:rsidRPr="00AF1449">
              <w:rPr>
                <w:b w:val="0"/>
                <w:color w:val="auto"/>
                <w:lang w:val="sr-Cyrl-CS"/>
              </w:rPr>
              <w:t xml:space="preserve"> (201</w:t>
            </w:r>
            <w:r w:rsidRPr="00AF1449">
              <w:rPr>
                <w:b w:val="0"/>
                <w:color w:val="auto"/>
                <w:lang w:val="en-US"/>
              </w:rPr>
              <w:t>7</w:t>
            </w:r>
            <w:r w:rsidRPr="00AF1449">
              <w:rPr>
                <w:b w:val="0"/>
                <w:color w:val="auto"/>
                <w:lang w:val="sr-Cyrl-CS"/>
              </w:rPr>
              <w:t>)</w:t>
            </w:r>
          </w:p>
        </w:tc>
        <w:tc>
          <w:tcPr>
            <w:tcW w:w="545" w:type="pct"/>
            <w:vAlign w:val="center"/>
          </w:tcPr>
          <w:p w:rsidR="00F247F0" w:rsidRPr="00AF1449" w:rsidRDefault="00F247F0" w:rsidP="00D638D4">
            <w:pPr>
              <w:spacing w:after="60"/>
              <w:rPr>
                <w:lang w:val="en-US"/>
              </w:rPr>
            </w:pPr>
            <w:r w:rsidRPr="00AF1449">
              <w:rPr>
                <w:lang w:val="en-US"/>
              </w:rPr>
              <w:t>23</w:t>
            </w:r>
          </w:p>
        </w:tc>
      </w:tr>
      <w:tr w:rsidR="00F247F0" w:rsidRPr="00A22864" w:rsidTr="00081F70">
        <w:trPr>
          <w:trHeight w:val="227"/>
          <w:jc w:val="center"/>
        </w:trPr>
        <w:tc>
          <w:tcPr>
            <w:tcW w:w="399" w:type="pct"/>
            <w:vAlign w:val="center"/>
          </w:tcPr>
          <w:p w:rsidR="00F247F0" w:rsidRPr="00F247F0" w:rsidRDefault="0008605E" w:rsidP="00D638D4">
            <w:pPr>
              <w:spacing w:after="60"/>
              <w:rPr>
                <w:lang w:val="en-US"/>
              </w:rPr>
            </w:pPr>
            <w:r>
              <w:rPr>
                <w:lang w:val="en-US"/>
              </w:rPr>
              <w:t>11</w:t>
            </w:r>
            <w:r w:rsidR="00F247F0">
              <w:rPr>
                <w:lang w:val="en-US"/>
              </w:rPr>
              <w:t>.</w:t>
            </w:r>
          </w:p>
        </w:tc>
        <w:tc>
          <w:tcPr>
            <w:tcW w:w="4056" w:type="pct"/>
            <w:gridSpan w:val="10"/>
            <w:vAlign w:val="center"/>
          </w:tcPr>
          <w:p w:rsidR="00F247F0" w:rsidRPr="00F97E91" w:rsidRDefault="00F247F0" w:rsidP="00F97E91">
            <w:pPr>
              <w:pStyle w:val="Heading3"/>
            </w:pPr>
            <w:r w:rsidRPr="00F97E91">
              <w:rPr>
                <w:b w:val="0"/>
                <w:color w:val="auto"/>
                <w:lang w:val="sr-Cyrl-CS"/>
              </w:rPr>
              <w:t>D V Redžić,</w:t>
            </w:r>
            <w:r w:rsidRPr="00F97E91">
              <w:rPr>
                <w:color w:val="auto"/>
                <w:lang w:val="sr-Cyrl-CS"/>
              </w:rPr>
              <w:t xml:space="preserve"> </w:t>
            </w:r>
            <w:hyperlink r:id="rId14" w:history="1">
              <w:r>
                <w:rPr>
                  <w:rStyle w:val="Hyperlink"/>
                </w:rPr>
                <w:t>Maxwell's inductions from Faraday's induction law</w:t>
              </w:r>
            </w:hyperlink>
            <w:r w:rsidR="00F97E91">
              <w:t xml:space="preserve">  </w:t>
            </w:r>
            <w:r w:rsidRPr="00F97E91">
              <w:rPr>
                <w:b w:val="0"/>
                <w:color w:val="auto"/>
                <w:lang w:val="sr-Cyrl-CS"/>
              </w:rPr>
              <w:t>Eur. J. Phys. 3</w:t>
            </w:r>
            <w:r w:rsidRPr="00F97E91">
              <w:rPr>
                <w:b w:val="0"/>
                <w:color w:val="auto"/>
                <w:lang w:val="en-US"/>
              </w:rPr>
              <w:t>9</w:t>
            </w:r>
            <w:r w:rsidRPr="00F97E91">
              <w:rPr>
                <w:b w:val="0"/>
                <w:color w:val="auto"/>
                <w:lang w:val="sr-Cyrl-CS"/>
              </w:rPr>
              <w:t xml:space="preserve"> </w:t>
            </w:r>
            <w:r w:rsidR="00F97E91" w:rsidRPr="00F97E91">
              <w:rPr>
                <w:b w:val="0"/>
                <w:color w:val="auto"/>
                <w:lang w:val="sr-Cyrl-CS"/>
              </w:rPr>
              <w:t>025205</w:t>
            </w:r>
            <w:r w:rsidRPr="00F97E91">
              <w:rPr>
                <w:b w:val="0"/>
                <w:color w:val="auto"/>
                <w:lang w:val="sr-Cyrl-CS"/>
              </w:rPr>
              <w:t xml:space="preserve"> (201</w:t>
            </w:r>
            <w:r w:rsidRPr="00F97E91">
              <w:rPr>
                <w:b w:val="0"/>
                <w:color w:val="auto"/>
                <w:lang w:val="en-US"/>
              </w:rPr>
              <w:t>8</w:t>
            </w:r>
            <w:r w:rsidRPr="00F97E91">
              <w:rPr>
                <w:b w:val="0"/>
                <w:color w:val="auto"/>
                <w:lang w:val="sr-Cyrl-CS"/>
              </w:rPr>
              <w:t>)</w:t>
            </w:r>
          </w:p>
        </w:tc>
        <w:tc>
          <w:tcPr>
            <w:tcW w:w="545" w:type="pct"/>
            <w:vAlign w:val="center"/>
          </w:tcPr>
          <w:p w:rsidR="00F247F0" w:rsidRPr="00F247F0" w:rsidRDefault="00F247F0" w:rsidP="00D638D4">
            <w:pPr>
              <w:spacing w:after="60"/>
              <w:rPr>
                <w:lang w:val="en-US"/>
              </w:rPr>
            </w:pPr>
            <w:r w:rsidRPr="00F247F0">
              <w:rPr>
                <w:lang w:val="en-US"/>
              </w:rPr>
              <w:t>23</w:t>
            </w:r>
          </w:p>
        </w:tc>
      </w:tr>
      <w:tr w:rsidR="00F247F0" w:rsidRPr="00A22864" w:rsidTr="00081F70">
        <w:trPr>
          <w:trHeight w:val="227"/>
          <w:jc w:val="center"/>
        </w:trPr>
        <w:tc>
          <w:tcPr>
            <w:tcW w:w="5000" w:type="pct"/>
            <w:gridSpan w:val="12"/>
            <w:vAlign w:val="center"/>
          </w:tcPr>
          <w:p w:rsidR="00F247F0" w:rsidRPr="00A22864" w:rsidRDefault="00F247F0" w:rsidP="00D638D4">
            <w:pPr>
              <w:spacing w:after="60"/>
              <w:rPr>
                <w:b/>
                <w:lang w:val="sr-Cyrl-CS"/>
              </w:rPr>
            </w:pPr>
            <w:r w:rsidRPr="00A22864">
              <w:rPr>
                <w:b/>
                <w:lang w:val="sr-Cyrl-CS"/>
              </w:rPr>
              <w:t>Збирни подаци научне активност наставника</w:t>
            </w:r>
          </w:p>
        </w:tc>
      </w:tr>
      <w:tr w:rsidR="00F247F0" w:rsidRPr="00A22864" w:rsidTr="00081F70">
        <w:trPr>
          <w:trHeight w:val="227"/>
          <w:jc w:val="center"/>
        </w:trPr>
        <w:tc>
          <w:tcPr>
            <w:tcW w:w="5000" w:type="pct"/>
            <w:gridSpan w:val="12"/>
            <w:vAlign w:val="center"/>
          </w:tcPr>
          <w:p w:rsidR="00F247F0" w:rsidRPr="00A22864" w:rsidRDefault="00F247F0"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F247F0" w:rsidRPr="00A22864" w:rsidTr="00081F70">
        <w:trPr>
          <w:trHeight w:val="227"/>
          <w:jc w:val="center"/>
        </w:trPr>
        <w:tc>
          <w:tcPr>
            <w:tcW w:w="2495" w:type="pct"/>
            <w:gridSpan w:val="6"/>
            <w:vAlign w:val="center"/>
          </w:tcPr>
          <w:p w:rsidR="00F247F0" w:rsidRPr="00A22864" w:rsidRDefault="00F247F0" w:rsidP="00D638D4">
            <w:pPr>
              <w:spacing w:after="60"/>
              <w:rPr>
                <w:lang w:val="sr-Cyrl-CS"/>
              </w:rPr>
            </w:pPr>
            <w:r w:rsidRPr="00A22864">
              <w:rPr>
                <w:lang w:val="sr-Cyrl-CS"/>
              </w:rPr>
              <w:t>Укупан број цитата, без аутоцитата</w:t>
            </w:r>
          </w:p>
        </w:tc>
        <w:tc>
          <w:tcPr>
            <w:tcW w:w="2505" w:type="pct"/>
            <w:gridSpan w:val="6"/>
            <w:vAlign w:val="center"/>
          </w:tcPr>
          <w:p w:rsidR="00F247F0" w:rsidRPr="00D25575" w:rsidRDefault="00F247F0" w:rsidP="00D638D4">
            <w:pPr>
              <w:spacing w:after="60"/>
              <w:rPr>
                <w:lang w:val="en-US"/>
              </w:rPr>
            </w:pPr>
            <w:r w:rsidRPr="00D25575">
              <w:rPr>
                <w:lang w:val="en-US"/>
              </w:rPr>
              <w:t>204</w:t>
            </w:r>
          </w:p>
        </w:tc>
      </w:tr>
      <w:tr w:rsidR="00F247F0" w:rsidRPr="00A22864" w:rsidTr="00081F70">
        <w:trPr>
          <w:trHeight w:val="227"/>
          <w:jc w:val="center"/>
        </w:trPr>
        <w:tc>
          <w:tcPr>
            <w:tcW w:w="2495" w:type="pct"/>
            <w:gridSpan w:val="6"/>
            <w:vAlign w:val="center"/>
          </w:tcPr>
          <w:p w:rsidR="00F247F0" w:rsidRPr="00A22864" w:rsidRDefault="00F247F0" w:rsidP="00D638D4">
            <w:pPr>
              <w:spacing w:after="60"/>
              <w:rPr>
                <w:lang w:val="sr-Cyrl-CS"/>
              </w:rPr>
            </w:pPr>
            <w:r w:rsidRPr="00A22864">
              <w:rPr>
                <w:lang w:val="sr-Cyrl-CS"/>
              </w:rPr>
              <w:t>Укупан број радова са SCI (или SSCI) листе</w:t>
            </w:r>
          </w:p>
        </w:tc>
        <w:tc>
          <w:tcPr>
            <w:tcW w:w="2505" w:type="pct"/>
            <w:gridSpan w:val="6"/>
            <w:vAlign w:val="center"/>
          </w:tcPr>
          <w:p w:rsidR="00F247F0" w:rsidRPr="00D25575" w:rsidRDefault="00F247F0" w:rsidP="00D638D4">
            <w:pPr>
              <w:spacing w:after="60"/>
              <w:rPr>
                <w:lang w:val="en-US"/>
              </w:rPr>
            </w:pPr>
            <w:r w:rsidRPr="00D25575">
              <w:rPr>
                <w:lang w:val="en-US"/>
              </w:rPr>
              <w:t>45</w:t>
            </w:r>
          </w:p>
        </w:tc>
      </w:tr>
      <w:tr w:rsidR="00081F70" w:rsidRPr="00A22864" w:rsidTr="00081F70">
        <w:trPr>
          <w:trHeight w:val="227"/>
          <w:jc w:val="center"/>
        </w:trPr>
        <w:tc>
          <w:tcPr>
            <w:tcW w:w="2495" w:type="pct"/>
            <w:gridSpan w:val="6"/>
            <w:vAlign w:val="center"/>
          </w:tcPr>
          <w:p w:rsidR="00F247F0" w:rsidRPr="00A22864" w:rsidRDefault="00F247F0" w:rsidP="00D638D4">
            <w:pPr>
              <w:spacing w:after="60"/>
              <w:rPr>
                <w:b/>
                <w:lang w:val="sr-Cyrl-CS"/>
              </w:rPr>
            </w:pPr>
            <w:r w:rsidRPr="00A22864">
              <w:rPr>
                <w:lang w:val="sr-Cyrl-CS"/>
              </w:rPr>
              <w:t>Тренутно учешће на пројектима</w:t>
            </w:r>
          </w:p>
        </w:tc>
        <w:tc>
          <w:tcPr>
            <w:tcW w:w="1404" w:type="pct"/>
            <w:gridSpan w:val="3"/>
            <w:vAlign w:val="center"/>
          </w:tcPr>
          <w:p w:rsidR="00F247F0" w:rsidRDefault="00F247F0" w:rsidP="00D638D4">
            <w:pPr>
              <w:spacing w:after="60"/>
              <w:rPr>
                <w:lang w:val="sr-Cyrl-CS"/>
              </w:rPr>
            </w:pPr>
            <w:r w:rsidRPr="00A22864">
              <w:rPr>
                <w:lang w:val="sr-Cyrl-CS"/>
              </w:rPr>
              <w:t>Домаћи</w:t>
            </w:r>
          </w:p>
          <w:p w:rsidR="00081F70" w:rsidRPr="00081F70" w:rsidRDefault="00081F70" w:rsidP="00081F70">
            <w:pPr>
              <w:widowControl/>
              <w:autoSpaceDE/>
              <w:autoSpaceDN/>
              <w:adjustRightInd/>
              <w:rPr>
                <w:rFonts w:asciiTheme="majorHAnsi" w:eastAsia="Times New Roman" w:hAnsiTheme="majorHAnsi" w:cs="Arial"/>
                <w:lang w:val="en-US" w:eastAsia="en-US"/>
              </w:rPr>
            </w:pPr>
            <w:r>
              <w:rPr>
                <w:rFonts w:asciiTheme="majorHAnsi" w:eastAsia="Times New Roman" w:hAnsiTheme="majorHAnsi" w:cs="Arial"/>
                <w:lang w:val="en-US" w:eastAsia="en-US"/>
              </w:rPr>
              <w:t>“</w:t>
            </w:r>
            <w:r w:rsidRPr="00081F70">
              <w:rPr>
                <w:rFonts w:asciiTheme="majorHAnsi" w:eastAsia="Times New Roman" w:hAnsiTheme="majorHAnsi" w:cs="Arial"/>
                <w:lang w:val="en-US" w:eastAsia="en-US"/>
              </w:rPr>
              <w:t xml:space="preserve">Проучавање утицаја </w:t>
            </w:r>
          </w:p>
          <w:p w:rsidR="00081F70" w:rsidRPr="00081F70" w:rsidRDefault="00081F70" w:rsidP="00081F70">
            <w:pPr>
              <w:widowControl/>
              <w:autoSpaceDE/>
              <w:autoSpaceDN/>
              <w:adjustRightInd/>
              <w:rPr>
                <w:rFonts w:asciiTheme="majorHAnsi" w:eastAsia="Times New Roman" w:hAnsiTheme="majorHAnsi" w:cs="Arial"/>
                <w:lang w:val="en-US" w:eastAsia="en-US"/>
              </w:rPr>
            </w:pPr>
            <w:r w:rsidRPr="00081F70">
              <w:rPr>
                <w:rFonts w:asciiTheme="majorHAnsi" w:eastAsia="Times New Roman" w:hAnsiTheme="majorHAnsi" w:cs="Arial"/>
                <w:lang w:val="en-US" w:eastAsia="en-US"/>
              </w:rPr>
              <w:t xml:space="preserve">третирања на </w:t>
            </w:r>
          </w:p>
          <w:p w:rsidR="00081F70" w:rsidRPr="00081F70" w:rsidRDefault="00081F70" w:rsidP="00081F70">
            <w:pPr>
              <w:widowControl/>
              <w:autoSpaceDE/>
              <w:autoSpaceDN/>
              <w:adjustRightInd/>
              <w:rPr>
                <w:rFonts w:asciiTheme="majorHAnsi" w:eastAsia="Times New Roman" w:hAnsiTheme="majorHAnsi" w:cs="Arial"/>
                <w:lang w:val="en-US" w:eastAsia="en-US"/>
              </w:rPr>
            </w:pPr>
            <w:r w:rsidRPr="00081F70">
              <w:rPr>
                <w:rFonts w:asciiTheme="majorHAnsi" w:eastAsia="Times New Roman" w:hAnsiTheme="majorHAnsi" w:cs="Arial"/>
                <w:lang w:val="en-US" w:eastAsia="en-US"/>
              </w:rPr>
              <w:t xml:space="preserve">диелектричне, оптичке, </w:t>
            </w:r>
          </w:p>
          <w:p w:rsidR="00081F70" w:rsidRPr="00081F70" w:rsidRDefault="00081F70" w:rsidP="00081F70">
            <w:pPr>
              <w:widowControl/>
              <w:autoSpaceDE/>
              <w:autoSpaceDN/>
              <w:adjustRightInd/>
              <w:rPr>
                <w:rFonts w:asciiTheme="majorHAnsi" w:eastAsia="Times New Roman" w:hAnsiTheme="majorHAnsi" w:cs="Arial"/>
                <w:lang w:val="en-US" w:eastAsia="en-US"/>
              </w:rPr>
            </w:pPr>
            <w:r w:rsidRPr="00081F70">
              <w:rPr>
                <w:rFonts w:asciiTheme="majorHAnsi" w:eastAsia="Times New Roman" w:hAnsiTheme="majorHAnsi" w:cs="Arial"/>
                <w:lang w:val="en-US" w:eastAsia="en-US"/>
              </w:rPr>
              <w:t xml:space="preserve">магнетне и особине </w:t>
            </w:r>
          </w:p>
          <w:p w:rsidR="00081F70" w:rsidRPr="00081F70" w:rsidRDefault="00081F70" w:rsidP="00081F70">
            <w:pPr>
              <w:widowControl/>
              <w:autoSpaceDE/>
              <w:autoSpaceDN/>
              <w:adjustRightInd/>
              <w:rPr>
                <w:rFonts w:asciiTheme="majorHAnsi" w:eastAsia="Times New Roman" w:hAnsiTheme="majorHAnsi" w:cs="Arial"/>
                <w:lang w:val="en-US" w:eastAsia="en-US"/>
              </w:rPr>
            </w:pPr>
            <w:r w:rsidRPr="00081F70">
              <w:rPr>
                <w:rFonts w:asciiTheme="majorHAnsi" w:eastAsia="Times New Roman" w:hAnsiTheme="majorHAnsi" w:cs="Arial"/>
                <w:lang w:val="en-US" w:eastAsia="en-US"/>
              </w:rPr>
              <w:t xml:space="preserve">површина кристалних и </w:t>
            </w:r>
          </w:p>
          <w:p w:rsidR="00081F70" w:rsidRPr="00081F70" w:rsidRDefault="00081F70" w:rsidP="00081F70">
            <w:pPr>
              <w:widowControl/>
              <w:autoSpaceDE/>
              <w:autoSpaceDN/>
              <w:adjustRightInd/>
              <w:rPr>
                <w:rFonts w:asciiTheme="majorHAnsi" w:eastAsia="Times New Roman" w:hAnsiTheme="majorHAnsi" w:cs="Arial"/>
                <w:lang w:val="en-US" w:eastAsia="en-US"/>
              </w:rPr>
            </w:pPr>
            <w:r w:rsidRPr="00081F70">
              <w:rPr>
                <w:rFonts w:asciiTheme="majorHAnsi" w:eastAsia="Times New Roman" w:hAnsiTheme="majorHAnsi" w:cs="Arial"/>
                <w:lang w:val="en-US" w:eastAsia="en-US"/>
              </w:rPr>
              <w:t>полимерних система”</w:t>
            </w:r>
          </w:p>
          <w:p w:rsidR="00081F70" w:rsidRPr="00081F70" w:rsidRDefault="00081F70" w:rsidP="00081F70">
            <w:pPr>
              <w:widowControl/>
              <w:autoSpaceDE/>
              <w:autoSpaceDN/>
              <w:adjustRightInd/>
              <w:rPr>
                <w:rFonts w:asciiTheme="majorHAnsi" w:eastAsia="Times New Roman" w:hAnsiTheme="majorHAnsi" w:cs="Arial"/>
                <w:lang w:val="en-US" w:eastAsia="en-US"/>
              </w:rPr>
            </w:pPr>
            <w:r w:rsidRPr="00081F70">
              <w:rPr>
                <w:rFonts w:asciiTheme="majorHAnsi" w:eastAsia="Times New Roman" w:hAnsiTheme="majorHAnsi" w:cs="Arial"/>
                <w:lang w:val="en-US" w:eastAsia="en-US"/>
              </w:rPr>
              <w:t xml:space="preserve">“Нови приступ </w:t>
            </w:r>
          </w:p>
          <w:p w:rsidR="00081F70" w:rsidRPr="00081F70" w:rsidRDefault="00081F70" w:rsidP="00081F70">
            <w:pPr>
              <w:widowControl/>
              <w:autoSpaceDE/>
              <w:autoSpaceDN/>
              <w:adjustRightInd/>
              <w:rPr>
                <w:rFonts w:asciiTheme="majorHAnsi" w:eastAsia="Times New Roman" w:hAnsiTheme="majorHAnsi" w:cs="Arial"/>
                <w:lang w:val="en-US" w:eastAsia="en-US"/>
              </w:rPr>
            </w:pPr>
            <w:r w:rsidRPr="00081F70">
              <w:rPr>
                <w:rFonts w:asciiTheme="majorHAnsi" w:eastAsia="Times New Roman" w:hAnsiTheme="majorHAnsi" w:cs="Arial"/>
                <w:lang w:val="en-US" w:eastAsia="en-US"/>
              </w:rPr>
              <w:t xml:space="preserve">проблемима заснивања </w:t>
            </w:r>
          </w:p>
          <w:p w:rsidR="00081F70" w:rsidRPr="00081F70" w:rsidRDefault="00081F70" w:rsidP="00081F70">
            <w:pPr>
              <w:widowControl/>
              <w:autoSpaceDE/>
              <w:autoSpaceDN/>
              <w:adjustRightInd/>
              <w:rPr>
                <w:rFonts w:asciiTheme="majorHAnsi" w:eastAsia="Times New Roman" w:hAnsiTheme="majorHAnsi" w:cs="Arial"/>
                <w:lang w:val="en-US" w:eastAsia="en-US"/>
              </w:rPr>
            </w:pPr>
            <w:r w:rsidRPr="00081F70">
              <w:rPr>
                <w:rFonts w:asciiTheme="majorHAnsi" w:eastAsia="Times New Roman" w:hAnsiTheme="majorHAnsi" w:cs="Arial"/>
                <w:lang w:val="en-US" w:eastAsia="en-US"/>
              </w:rPr>
              <w:t xml:space="preserve">квантне механике са </w:t>
            </w:r>
          </w:p>
          <w:p w:rsidR="00081F70" w:rsidRPr="00081F70" w:rsidRDefault="00081F70" w:rsidP="00081F70">
            <w:pPr>
              <w:widowControl/>
              <w:autoSpaceDE/>
              <w:autoSpaceDN/>
              <w:adjustRightInd/>
              <w:rPr>
                <w:rFonts w:asciiTheme="majorHAnsi" w:eastAsia="Times New Roman" w:hAnsiTheme="majorHAnsi" w:cs="Arial"/>
                <w:lang w:val="en-US" w:eastAsia="en-US"/>
              </w:rPr>
            </w:pPr>
            <w:r w:rsidRPr="00081F70">
              <w:rPr>
                <w:rFonts w:asciiTheme="majorHAnsi" w:eastAsia="Times New Roman" w:hAnsiTheme="majorHAnsi" w:cs="Arial"/>
                <w:lang w:val="en-US" w:eastAsia="en-US"/>
              </w:rPr>
              <w:t xml:space="preserve">аспекта примена у </w:t>
            </w:r>
          </w:p>
          <w:p w:rsidR="00081F70" w:rsidRPr="00081F70" w:rsidRDefault="00081F70" w:rsidP="00081F70">
            <w:pPr>
              <w:widowControl/>
              <w:autoSpaceDE/>
              <w:autoSpaceDN/>
              <w:adjustRightInd/>
              <w:rPr>
                <w:rFonts w:asciiTheme="majorHAnsi" w:eastAsia="Times New Roman" w:hAnsiTheme="majorHAnsi" w:cs="Arial"/>
                <w:lang w:val="en-US" w:eastAsia="en-US"/>
              </w:rPr>
            </w:pPr>
            <w:r w:rsidRPr="00081F70">
              <w:rPr>
                <w:rFonts w:asciiTheme="majorHAnsi" w:eastAsia="Times New Roman" w:hAnsiTheme="majorHAnsi" w:cs="Arial"/>
                <w:lang w:val="en-US" w:eastAsia="en-US"/>
              </w:rPr>
              <w:t xml:space="preserve">квантним технологијама и </w:t>
            </w:r>
          </w:p>
          <w:p w:rsidR="00081F70" w:rsidRPr="00081F70" w:rsidRDefault="00081F70" w:rsidP="00081F70">
            <w:pPr>
              <w:widowControl/>
              <w:autoSpaceDE/>
              <w:autoSpaceDN/>
              <w:adjustRightInd/>
              <w:rPr>
                <w:rFonts w:asciiTheme="majorHAnsi" w:eastAsia="Times New Roman" w:hAnsiTheme="majorHAnsi" w:cs="Arial"/>
                <w:lang w:val="en-US" w:eastAsia="en-US"/>
              </w:rPr>
            </w:pPr>
            <w:r w:rsidRPr="00081F70">
              <w:rPr>
                <w:rFonts w:asciiTheme="majorHAnsi" w:eastAsia="Times New Roman" w:hAnsiTheme="majorHAnsi" w:cs="Arial"/>
                <w:lang w:val="en-US" w:eastAsia="en-US"/>
              </w:rPr>
              <w:t xml:space="preserve">интерпретацијама сигнала </w:t>
            </w:r>
          </w:p>
          <w:p w:rsidR="00081F70" w:rsidRPr="00081F70" w:rsidRDefault="00081F70" w:rsidP="00081F70">
            <w:pPr>
              <w:widowControl/>
              <w:autoSpaceDE/>
              <w:autoSpaceDN/>
              <w:adjustRightInd/>
              <w:rPr>
                <w:rFonts w:asciiTheme="majorHAnsi" w:eastAsia="Times New Roman" w:hAnsiTheme="majorHAnsi" w:cs="Arial"/>
                <w:lang w:val="en-US" w:eastAsia="en-US"/>
              </w:rPr>
            </w:pPr>
            <w:r w:rsidRPr="00081F70">
              <w:rPr>
                <w:rFonts w:asciiTheme="majorHAnsi" w:eastAsia="Times New Roman" w:hAnsiTheme="majorHAnsi" w:cs="Arial"/>
                <w:lang w:val="en-US" w:eastAsia="en-US"/>
              </w:rPr>
              <w:t>различитог порекла”</w:t>
            </w:r>
          </w:p>
          <w:p w:rsidR="00F247F0" w:rsidRPr="00A22864" w:rsidRDefault="00F247F0" w:rsidP="00D638D4">
            <w:pPr>
              <w:spacing w:after="60"/>
              <w:rPr>
                <w:b/>
                <w:lang w:val="sr-Cyrl-CS"/>
              </w:rPr>
            </w:pPr>
          </w:p>
        </w:tc>
        <w:tc>
          <w:tcPr>
            <w:tcW w:w="1101" w:type="pct"/>
            <w:gridSpan w:val="3"/>
            <w:vAlign w:val="center"/>
          </w:tcPr>
          <w:p w:rsidR="00F247F0" w:rsidRPr="00A22864" w:rsidRDefault="00F247F0" w:rsidP="00D638D4">
            <w:pPr>
              <w:spacing w:after="60"/>
              <w:rPr>
                <w:b/>
                <w:lang w:val="sr-Cyrl-CS"/>
              </w:rPr>
            </w:pPr>
            <w:r w:rsidRPr="00A22864">
              <w:rPr>
                <w:lang w:val="sr-Cyrl-CS"/>
              </w:rPr>
              <w:t>Међународни</w:t>
            </w:r>
          </w:p>
        </w:tc>
      </w:tr>
    </w:tbl>
    <w:p w:rsidR="00AD5AAF" w:rsidRDefault="00AD5AAF"/>
    <w:p w:rsidR="00F67B95" w:rsidRDefault="00F67B95"/>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F67B95" w:rsidRPr="00C2517C" w:rsidRDefault="00F67B95" w:rsidP="00F67B95">
      <w:pPr>
        <w:spacing w:after="60"/>
        <w:jc w:val="center"/>
        <w:rPr>
          <w:iCs/>
          <w:sz w:val="22"/>
          <w:szCs w:val="22"/>
          <w:lang w:val="en-US"/>
        </w:rPr>
      </w:pPr>
      <w:r w:rsidRPr="00C2517C">
        <w:rPr>
          <w:b/>
          <w:iCs/>
          <w:sz w:val="22"/>
          <w:szCs w:val="22"/>
          <w:lang w:val="en-US"/>
        </w:rPr>
        <w:t>Table. 9.8</w:t>
      </w:r>
      <w:r w:rsidRPr="00C2517C">
        <w:rPr>
          <w:iCs/>
          <w:sz w:val="22"/>
          <w:szCs w:val="22"/>
          <w:lang w:val="en-US"/>
        </w:rPr>
        <w:t xml:space="preserve"> Competences of mentors</w:t>
      </w:r>
    </w:p>
    <w:tbl>
      <w:tblPr>
        <w:tblW w:w="3481" w:type="pct"/>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2"/>
        <w:gridCol w:w="12"/>
        <w:gridCol w:w="518"/>
        <w:gridCol w:w="659"/>
        <w:gridCol w:w="55"/>
        <w:gridCol w:w="2272"/>
        <w:gridCol w:w="1194"/>
        <w:gridCol w:w="597"/>
        <w:gridCol w:w="505"/>
      </w:tblGrid>
      <w:tr w:rsidR="0077493E" w:rsidRPr="00C2517C" w:rsidTr="0077493E">
        <w:trPr>
          <w:trHeight w:val="227"/>
          <w:jc w:val="center"/>
        </w:trPr>
        <w:tc>
          <w:tcPr>
            <w:tcW w:w="1407" w:type="pct"/>
            <w:gridSpan w:val="4"/>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3593" w:type="pct"/>
            <w:gridSpan w:val="5"/>
            <w:vAlign w:val="center"/>
          </w:tcPr>
          <w:p w:rsidR="00F67B95" w:rsidRPr="00C768A1" w:rsidRDefault="00C768A1" w:rsidP="00D638D4">
            <w:pPr>
              <w:rPr>
                <w:sz w:val="22"/>
                <w:szCs w:val="22"/>
              </w:rPr>
            </w:pPr>
            <w:r>
              <w:rPr>
                <w:sz w:val="22"/>
                <w:szCs w:val="22"/>
                <w:lang w:val="en-US"/>
              </w:rPr>
              <w:t>Dragan Red</w:t>
            </w:r>
            <w:r>
              <w:rPr>
                <w:sz w:val="22"/>
                <w:szCs w:val="22"/>
              </w:rPr>
              <w:t>žić</w:t>
            </w:r>
          </w:p>
        </w:tc>
      </w:tr>
      <w:tr w:rsidR="0077493E" w:rsidRPr="00C2517C" w:rsidTr="0077493E">
        <w:trPr>
          <w:trHeight w:val="227"/>
          <w:jc w:val="center"/>
        </w:trPr>
        <w:tc>
          <w:tcPr>
            <w:tcW w:w="1407" w:type="pct"/>
            <w:gridSpan w:val="4"/>
            <w:vAlign w:val="center"/>
          </w:tcPr>
          <w:p w:rsidR="00F67B95" w:rsidRPr="00C2517C" w:rsidRDefault="00F67B95" w:rsidP="00D638D4">
            <w:pPr>
              <w:rPr>
                <w:sz w:val="22"/>
                <w:szCs w:val="22"/>
                <w:lang w:val="en-US"/>
              </w:rPr>
            </w:pPr>
            <w:r w:rsidRPr="00C2517C">
              <w:rPr>
                <w:b/>
                <w:sz w:val="22"/>
                <w:szCs w:val="22"/>
                <w:lang w:val="en-US"/>
              </w:rPr>
              <w:t xml:space="preserve">Title </w:t>
            </w:r>
          </w:p>
        </w:tc>
        <w:tc>
          <w:tcPr>
            <w:tcW w:w="3593" w:type="pct"/>
            <w:gridSpan w:val="5"/>
            <w:vAlign w:val="center"/>
          </w:tcPr>
          <w:p w:rsidR="00F67B95" w:rsidRPr="00C2517C" w:rsidRDefault="00C768A1" w:rsidP="00D638D4">
            <w:pPr>
              <w:rPr>
                <w:sz w:val="22"/>
                <w:szCs w:val="22"/>
                <w:lang w:val="en-US"/>
              </w:rPr>
            </w:pPr>
            <w:r>
              <w:rPr>
                <w:sz w:val="22"/>
                <w:szCs w:val="22"/>
                <w:lang w:val="en-US"/>
              </w:rPr>
              <w:t>Assistant Professor</w:t>
            </w:r>
          </w:p>
        </w:tc>
      </w:tr>
      <w:tr w:rsidR="0077493E" w:rsidRPr="00C2517C" w:rsidTr="0077493E">
        <w:trPr>
          <w:trHeight w:val="227"/>
          <w:jc w:val="center"/>
        </w:trPr>
        <w:tc>
          <w:tcPr>
            <w:tcW w:w="1407" w:type="pct"/>
            <w:gridSpan w:val="4"/>
            <w:vAlign w:val="center"/>
          </w:tcPr>
          <w:p w:rsidR="00F67B95" w:rsidRPr="00C2517C" w:rsidRDefault="00F67B95" w:rsidP="00D638D4">
            <w:pPr>
              <w:rPr>
                <w:sz w:val="22"/>
                <w:szCs w:val="22"/>
                <w:lang w:val="en-US"/>
              </w:rPr>
            </w:pPr>
            <w:r w:rsidRPr="00C2517C">
              <w:rPr>
                <w:b/>
                <w:sz w:val="22"/>
                <w:szCs w:val="22"/>
                <w:lang w:val="en-US"/>
              </w:rPr>
              <w:t>Narrow scientific area</w:t>
            </w:r>
          </w:p>
        </w:tc>
        <w:tc>
          <w:tcPr>
            <w:tcW w:w="3593" w:type="pct"/>
            <w:gridSpan w:val="5"/>
            <w:vAlign w:val="center"/>
          </w:tcPr>
          <w:p w:rsidR="00F67B95" w:rsidRPr="00C2517C" w:rsidRDefault="0008605E" w:rsidP="00D638D4">
            <w:pPr>
              <w:rPr>
                <w:sz w:val="22"/>
                <w:szCs w:val="22"/>
                <w:lang w:val="en-US"/>
              </w:rPr>
            </w:pPr>
            <w:r>
              <w:rPr>
                <w:sz w:val="22"/>
                <w:szCs w:val="22"/>
                <w:lang w:val="en-US"/>
              </w:rPr>
              <w:t>Phy</w:t>
            </w:r>
            <w:r w:rsidR="00C768A1">
              <w:rPr>
                <w:sz w:val="22"/>
                <w:szCs w:val="22"/>
                <w:lang w:val="en-US"/>
              </w:rPr>
              <w:t>sics Education, Classical Field Theor</w:t>
            </w:r>
            <w:r>
              <w:rPr>
                <w:sz w:val="22"/>
                <w:szCs w:val="22"/>
                <w:lang w:val="en-US"/>
              </w:rPr>
              <w:t>y</w:t>
            </w:r>
          </w:p>
        </w:tc>
      </w:tr>
      <w:tr w:rsidR="0077493E" w:rsidRPr="00C2517C" w:rsidTr="0077493E">
        <w:trPr>
          <w:trHeight w:val="227"/>
          <w:jc w:val="center"/>
        </w:trPr>
        <w:tc>
          <w:tcPr>
            <w:tcW w:w="895"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511" w:type="pct"/>
            <w:vAlign w:val="center"/>
          </w:tcPr>
          <w:p w:rsidR="00F67B95" w:rsidRPr="00C2517C" w:rsidRDefault="00F67B95" w:rsidP="00D638D4">
            <w:pPr>
              <w:rPr>
                <w:sz w:val="22"/>
                <w:szCs w:val="22"/>
                <w:lang w:val="en-US"/>
              </w:rPr>
            </w:pPr>
            <w:r w:rsidRPr="00C2517C">
              <w:rPr>
                <w:sz w:val="22"/>
                <w:szCs w:val="22"/>
                <w:lang w:val="en-US"/>
              </w:rPr>
              <w:t xml:space="preserve">Year  </w:t>
            </w:r>
          </w:p>
        </w:tc>
        <w:tc>
          <w:tcPr>
            <w:tcW w:w="1993" w:type="pct"/>
            <w:gridSpan w:val="2"/>
            <w:vAlign w:val="center"/>
          </w:tcPr>
          <w:p w:rsidR="00F67B95" w:rsidRPr="00C2517C" w:rsidRDefault="0077493E" w:rsidP="00D638D4">
            <w:pPr>
              <w:rPr>
                <w:sz w:val="22"/>
                <w:szCs w:val="22"/>
                <w:lang w:val="en-US"/>
              </w:rPr>
            </w:pPr>
            <w:r>
              <w:rPr>
                <w:b/>
                <w:sz w:val="22"/>
                <w:szCs w:val="22"/>
                <w:lang w:val="en-US"/>
              </w:rPr>
              <w:t>Institution</w:t>
            </w:r>
          </w:p>
        </w:tc>
        <w:tc>
          <w:tcPr>
            <w:tcW w:w="1601" w:type="pct"/>
            <w:gridSpan w:val="3"/>
            <w:vAlign w:val="center"/>
          </w:tcPr>
          <w:p w:rsidR="00F67B95" w:rsidRPr="0077493E" w:rsidRDefault="0077493E" w:rsidP="00FB7FD0">
            <w:pPr>
              <w:rPr>
                <w:b/>
                <w:sz w:val="22"/>
                <w:szCs w:val="22"/>
                <w:lang w:val="en-US"/>
              </w:rPr>
            </w:pPr>
            <w:r w:rsidRPr="0077493E">
              <w:rPr>
                <w:b/>
                <w:sz w:val="22"/>
                <w:szCs w:val="22"/>
                <w:lang w:val="en-US"/>
              </w:rPr>
              <w:t xml:space="preserve">Narrow scientific </w:t>
            </w:r>
            <w:r>
              <w:rPr>
                <w:b/>
                <w:sz w:val="22"/>
                <w:szCs w:val="22"/>
                <w:lang w:val="en-US"/>
              </w:rPr>
              <w:t>area</w:t>
            </w:r>
            <w:r w:rsidRPr="0077493E">
              <w:rPr>
                <w:b/>
                <w:sz w:val="22"/>
                <w:szCs w:val="22"/>
                <w:lang w:val="en-US"/>
              </w:rPr>
              <w:t xml:space="preserve"> </w:t>
            </w:r>
          </w:p>
        </w:tc>
      </w:tr>
      <w:tr w:rsidR="0077493E" w:rsidRPr="00C2517C" w:rsidTr="0077493E">
        <w:trPr>
          <w:trHeight w:val="227"/>
          <w:jc w:val="center"/>
        </w:trPr>
        <w:tc>
          <w:tcPr>
            <w:tcW w:w="895" w:type="pct"/>
            <w:gridSpan w:val="3"/>
            <w:vAlign w:val="center"/>
          </w:tcPr>
          <w:p w:rsidR="00F67B95" w:rsidRPr="00C2517C" w:rsidRDefault="00F67B95" w:rsidP="00D638D4">
            <w:pPr>
              <w:rPr>
                <w:sz w:val="22"/>
                <w:szCs w:val="22"/>
                <w:lang w:val="en-US"/>
              </w:rPr>
            </w:pPr>
            <w:r w:rsidRPr="00C2517C">
              <w:rPr>
                <w:sz w:val="22"/>
                <w:szCs w:val="22"/>
                <w:lang w:val="en-US"/>
              </w:rPr>
              <w:t>Election to the title</w:t>
            </w:r>
          </w:p>
        </w:tc>
        <w:tc>
          <w:tcPr>
            <w:tcW w:w="511" w:type="pct"/>
            <w:vAlign w:val="center"/>
          </w:tcPr>
          <w:p w:rsidR="00F67B95" w:rsidRPr="00C2517C" w:rsidRDefault="00C768A1" w:rsidP="00D638D4">
            <w:pPr>
              <w:rPr>
                <w:sz w:val="22"/>
                <w:szCs w:val="22"/>
                <w:lang w:val="en-US"/>
              </w:rPr>
            </w:pPr>
            <w:r>
              <w:rPr>
                <w:sz w:val="22"/>
                <w:szCs w:val="22"/>
                <w:lang w:val="en-US"/>
              </w:rPr>
              <w:t>2011</w:t>
            </w:r>
          </w:p>
        </w:tc>
        <w:tc>
          <w:tcPr>
            <w:tcW w:w="1993" w:type="pct"/>
            <w:gridSpan w:val="2"/>
            <w:vAlign w:val="center"/>
          </w:tcPr>
          <w:p w:rsidR="00F67B95" w:rsidRPr="00C2517C" w:rsidRDefault="0077493E" w:rsidP="0077493E">
            <w:pPr>
              <w:rPr>
                <w:sz w:val="22"/>
                <w:szCs w:val="22"/>
                <w:lang w:val="en-US"/>
              </w:rPr>
            </w:pPr>
            <w:r>
              <w:rPr>
                <w:sz w:val="22"/>
                <w:szCs w:val="22"/>
                <w:lang w:val="en-US"/>
              </w:rPr>
              <w:t xml:space="preserve">University of Belgrade Faculty of Physics </w:t>
            </w:r>
          </w:p>
        </w:tc>
        <w:tc>
          <w:tcPr>
            <w:tcW w:w="1601" w:type="pct"/>
            <w:gridSpan w:val="3"/>
            <w:vAlign w:val="center"/>
          </w:tcPr>
          <w:p w:rsidR="00F67B95" w:rsidRPr="00C2517C" w:rsidRDefault="0077493E" w:rsidP="00D638D4">
            <w:pPr>
              <w:rPr>
                <w:sz w:val="22"/>
                <w:szCs w:val="22"/>
                <w:lang w:val="en-US"/>
              </w:rPr>
            </w:pPr>
            <w:r>
              <w:rPr>
                <w:sz w:val="22"/>
                <w:szCs w:val="22"/>
                <w:lang w:val="en-US"/>
              </w:rPr>
              <w:t>Physics Education</w:t>
            </w:r>
          </w:p>
        </w:tc>
      </w:tr>
      <w:tr w:rsidR="0077493E" w:rsidRPr="00C2517C" w:rsidTr="0077493E">
        <w:trPr>
          <w:trHeight w:val="227"/>
          <w:jc w:val="center"/>
        </w:trPr>
        <w:tc>
          <w:tcPr>
            <w:tcW w:w="895"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511" w:type="pct"/>
            <w:vAlign w:val="center"/>
          </w:tcPr>
          <w:p w:rsidR="00F67B95" w:rsidRPr="00C2517C" w:rsidRDefault="00C768A1" w:rsidP="00D638D4">
            <w:pPr>
              <w:rPr>
                <w:sz w:val="22"/>
                <w:szCs w:val="22"/>
                <w:lang w:val="en-US"/>
              </w:rPr>
            </w:pPr>
            <w:r>
              <w:rPr>
                <w:sz w:val="22"/>
                <w:szCs w:val="22"/>
                <w:lang w:val="en-US"/>
              </w:rPr>
              <w:t>2009</w:t>
            </w:r>
          </w:p>
        </w:tc>
        <w:tc>
          <w:tcPr>
            <w:tcW w:w="1993" w:type="pct"/>
            <w:gridSpan w:val="2"/>
            <w:vAlign w:val="center"/>
          </w:tcPr>
          <w:p w:rsidR="00F67B95" w:rsidRPr="00C2517C" w:rsidRDefault="0077493E" w:rsidP="00D638D4">
            <w:pPr>
              <w:rPr>
                <w:sz w:val="22"/>
                <w:szCs w:val="22"/>
                <w:lang w:val="en-US"/>
              </w:rPr>
            </w:pPr>
            <w:r>
              <w:rPr>
                <w:sz w:val="22"/>
                <w:szCs w:val="22"/>
                <w:lang w:val="en-US"/>
              </w:rPr>
              <w:t>University of Belgrade Faculty of Physics</w:t>
            </w:r>
          </w:p>
        </w:tc>
        <w:tc>
          <w:tcPr>
            <w:tcW w:w="1601" w:type="pct"/>
            <w:gridSpan w:val="3"/>
            <w:vAlign w:val="center"/>
          </w:tcPr>
          <w:p w:rsidR="00F67B95" w:rsidRPr="00C2517C" w:rsidRDefault="0077493E" w:rsidP="00D638D4">
            <w:pPr>
              <w:rPr>
                <w:sz w:val="22"/>
                <w:szCs w:val="22"/>
                <w:lang w:val="en-US"/>
              </w:rPr>
            </w:pPr>
            <w:r>
              <w:rPr>
                <w:sz w:val="22"/>
                <w:szCs w:val="22"/>
                <w:lang w:val="en-US"/>
              </w:rPr>
              <w:t>Classical Field Theory</w:t>
            </w:r>
          </w:p>
        </w:tc>
      </w:tr>
      <w:tr w:rsidR="0077493E" w:rsidRPr="00C2517C" w:rsidTr="0077493E">
        <w:trPr>
          <w:trHeight w:val="227"/>
          <w:jc w:val="center"/>
        </w:trPr>
        <w:tc>
          <w:tcPr>
            <w:tcW w:w="895" w:type="pct"/>
            <w:gridSpan w:val="3"/>
            <w:vAlign w:val="center"/>
          </w:tcPr>
          <w:p w:rsidR="00F67B95" w:rsidRPr="00C2517C" w:rsidRDefault="00F67B95" w:rsidP="00D638D4">
            <w:pPr>
              <w:rPr>
                <w:sz w:val="22"/>
                <w:szCs w:val="22"/>
                <w:lang w:val="en-US"/>
              </w:rPr>
            </w:pPr>
            <w:r w:rsidRPr="00C2517C">
              <w:rPr>
                <w:sz w:val="22"/>
                <w:szCs w:val="22"/>
                <w:lang w:val="en-US"/>
              </w:rPr>
              <w:t>Master degree</w:t>
            </w:r>
          </w:p>
        </w:tc>
        <w:tc>
          <w:tcPr>
            <w:tcW w:w="511" w:type="pct"/>
            <w:vAlign w:val="center"/>
          </w:tcPr>
          <w:p w:rsidR="00F67B95" w:rsidRPr="00C2517C" w:rsidRDefault="00C768A1" w:rsidP="00D638D4">
            <w:pPr>
              <w:rPr>
                <w:sz w:val="22"/>
                <w:szCs w:val="22"/>
                <w:lang w:val="en-US"/>
              </w:rPr>
            </w:pPr>
            <w:r>
              <w:rPr>
                <w:sz w:val="22"/>
                <w:szCs w:val="22"/>
                <w:lang w:val="en-US"/>
              </w:rPr>
              <w:t>2004</w:t>
            </w:r>
          </w:p>
        </w:tc>
        <w:tc>
          <w:tcPr>
            <w:tcW w:w="1993" w:type="pct"/>
            <w:gridSpan w:val="2"/>
            <w:vAlign w:val="center"/>
          </w:tcPr>
          <w:p w:rsidR="00F67B95" w:rsidRPr="00C2517C" w:rsidRDefault="0077493E" w:rsidP="00D638D4">
            <w:pPr>
              <w:rPr>
                <w:sz w:val="22"/>
                <w:szCs w:val="22"/>
                <w:lang w:val="en-US"/>
              </w:rPr>
            </w:pPr>
            <w:r>
              <w:rPr>
                <w:sz w:val="22"/>
                <w:szCs w:val="22"/>
                <w:lang w:val="en-US"/>
              </w:rPr>
              <w:t>University of Belgrade Faculty of Physics</w:t>
            </w:r>
          </w:p>
        </w:tc>
        <w:tc>
          <w:tcPr>
            <w:tcW w:w="1601" w:type="pct"/>
            <w:gridSpan w:val="3"/>
            <w:vAlign w:val="center"/>
          </w:tcPr>
          <w:p w:rsidR="00F67B95" w:rsidRPr="00C2517C" w:rsidRDefault="0077493E" w:rsidP="00D638D4">
            <w:pPr>
              <w:rPr>
                <w:sz w:val="22"/>
                <w:szCs w:val="22"/>
                <w:lang w:val="en-US"/>
              </w:rPr>
            </w:pPr>
            <w:r>
              <w:rPr>
                <w:sz w:val="22"/>
                <w:szCs w:val="22"/>
                <w:lang w:val="en-US"/>
              </w:rPr>
              <w:t>Physics Education</w:t>
            </w:r>
          </w:p>
        </w:tc>
      </w:tr>
      <w:tr w:rsidR="0077493E" w:rsidRPr="00C2517C" w:rsidTr="0077493E">
        <w:trPr>
          <w:trHeight w:val="227"/>
          <w:jc w:val="center"/>
        </w:trPr>
        <w:tc>
          <w:tcPr>
            <w:tcW w:w="895"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511" w:type="pct"/>
            <w:vAlign w:val="center"/>
          </w:tcPr>
          <w:p w:rsidR="00F67B95" w:rsidRPr="00C2517C" w:rsidRDefault="00C768A1" w:rsidP="00D638D4">
            <w:pPr>
              <w:rPr>
                <w:sz w:val="22"/>
                <w:szCs w:val="22"/>
                <w:lang w:val="en-US"/>
              </w:rPr>
            </w:pPr>
            <w:r>
              <w:rPr>
                <w:sz w:val="22"/>
                <w:szCs w:val="22"/>
                <w:lang w:val="en-US"/>
              </w:rPr>
              <w:t>1981</w:t>
            </w:r>
          </w:p>
        </w:tc>
        <w:tc>
          <w:tcPr>
            <w:tcW w:w="1993" w:type="pct"/>
            <w:gridSpan w:val="2"/>
            <w:vAlign w:val="center"/>
          </w:tcPr>
          <w:p w:rsidR="00F67B95" w:rsidRPr="00C2517C" w:rsidRDefault="0077493E" w:rsidP="00D638D4">
            <w:pPr>
              <w:rPr>
                <w:sz w:val="22"/>
                <w:szCs w:val="22"/>
                <w:lang w:val="en-US"/>
              </w:rPr>
            </w:pPr>
            <w:r>
              <w:rPr>
                <w:sz w:val="22"/>
                <w:szCs w:val="22"/>
                <w:lang w:val="en-US"/>
              </w:rPr>
              <w:t>University of Belgrade Faculty of Physics</w:t>
            </w:r>
          </w:p>
        </w:tc>
        <w:tc>
          <w:tcPr>
            <w:tcW w:w="1601" w:type="pct"/>
            <w:gridSpan w:val="3"/>
            <w:vAlign w:val="center"/>
          </w:tcPr>
          <w:p w:rsidR="00F67B95" w:rsidRPr="00C2517C" w:rsidRDefault="0077493E" w:rsidP="00D638D4">
            <w:pPr>
              <w:rPr>
                <w:sz w:val="22"/>
                <w:szCs w:val="22"/>
                <w:lang w:val="en-US"/>
              </w:rPr>
            </w:pPr>
            <w:r>
              <w:rPr>
                <w:sz w:val="22"/>
                <w:szCs w:val="22"/>
                <w:lang w:val="en-US"/>
              </w:rPr>
              <w:t>Statistical Physics</w:t>
            </w:r>
          </w:p>
        </w:tc>
      </w:tr>
      <w:tr w:rsidR="00F67B95" w:rsidRPr="00C2517C" w:rsidTr="0008605E">
        <w:trPr>
          <w:trHeight w:val="227"/>
          <w:jc w:val="center"/>
        </w:trPr>
        <w:tc>
          <w:tcPr>
            <w:tcW w:w="5000" w:type="pct"/>
            <w:gridSpan w:val="9"/>
            <w:vAlign w:val="center"/>
          </w:tcPr>
          <w:p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77493E" w:rsidRPr="00C2517C" w:rsidTr="0077493E">
        <w:trPr>
          <w:trHeight w:val="227"/>
          <w:jc w:val="center"/>
        </w:trPr>
        <w:tc>
          <w:tcPr>
            <w:tcW w:w="493" w:type="pct"/>
            <w:gridSpan w:val="2"/>
            <w:vAlign w:val="center"/>
          </w:tcPr>
          <w:p w:rsidR="00F67B95" w:rsidRPr="00C2517C" w:rsidRDefault="00F67B95" w:rsidP="00D638D4">
            <w:pPr>
              <w:spacing w:after="60"/>
              <w:rPr>
                <w:sz w:val="22"/>
                <w:szCs w:val="22"/>
                <w:lang w:val="en-US"/>
              </w:rPr>
            </w:pPr>
            <w:r w:rsidRPr="00C2517C">
              <w:rPr>
                <w:sz w:val="22"/>
                <w:szCs w:val="22"/>
                <w:lang w:val="en-US"/>
              </w:rPr>
              <w:t>No.</w:t>
            </w:r>
          </w:p>
        </w:tc>
        <w:tc>
          <w:tcPr>
            <w:tcW w:w="957" w:type="pct"/>
            <w:gridSpan w:val="3"/>
            <w:vAlign w:val="center"/>
          </w:tcPr>
          <w:p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1949" w:type="pct"/>
            <w:vAlign w:val="center"/>
          </w:tcPr>
          <w:p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657" w:type="pct"/>
            <w:vAlign w:val="center"/>
          </w:tcPr>
          <w:p w:rsidR="00F67B95" w:rsidRPr="00C2517C" w:rsidRDefault="00F67B95" w:rsidP="00D638D4">
            <w:pPr>
              <w:spacing w:after="60"/>
              <w:rPr>
                <w:sz w:val="22"/>
                <w:szCs w:val="22"/>
                <w:lang w:val="en-US"/>
              </w:rPr>
            </w:pPr>
            <w:r w:rsidRPr="00C2517C">
              <w:rPr>
                <w:sz w:val="22"/>
                <w:szCs w:val="22"/>
                <w:lang w:val="en-US"/>
              </w:rPr>
              <w:t xml:space="preserve">*submitted </w:t>
            </w:r>
          </w:p>
        </w:tc>
        <w:tc>
          <w:tcPr>
            <w:tcW w:w="943" w:type="pct"/>
            <w:gridSpan w:val="2"/>
            <w:vAlign w:val="center"/>
          </w:tcPr>
          <w:p w:rsidR="00F67B95" w:rsidRPr="00C2517C" w:rsidRDefault="00F67B95" w:rsidP="00D638D4">
            <w:pPr>
              <w:spacing w:after="60"/>
              <w:rPr>
                <w:sz w:val="22"/>
                <w:szCs w:val="22"/>
                <w:lang w:val="en-US"/>
              </w:rPr>
            </w:pPr>
            <w:r w:rsidRPr="00C2517C">
              <w:rPr>
                <w:sz w:val="22"/>
                <w:szCs w:val="22"/>
                <w:lang w:val="en-US"/>
              </w:rPr>
              <w:t>** defended</w:t>
            </w:r>
          </w:p>
        </w:tc>
      </w:tr>
      <w:tr w:rsidR="0077493E" w:rsidRPr="00C2517C" w:rsidTr="0077493E">
        <w:trPr>
          <w:trHeight w:val="227"/>
          <w:jc w:val="center"/>
        </w:trPr>
        <w:tc>
          <w:tcPr>
            <w:tcW w:w="493" w:type="pct"/>
            <w:gridSpan w:val="2"/>
            <w:vAlign w:val="center"/>
          </w:tcPr>
          <w:p w:rsidR="00F67B95" w:rsidRPr="00C2517C" w:rsidRDefault="00F67B95" w:rsidP="00D638D4">
            <w:pPr>
              <w:spacing w:after="60"/>
              <w:rPr>
                <w:sz w:val="22"/>
                <w:szCs w:val="22"/>
                <w:lang w:val="en-US"/>
              </w:rPr>
            </w:pPr>
          </w:p>
        </w:tc>
        <w:tc>
          <w:tcPr>
            <w:tcW w:w="957" w:type="pct"/>
            <w:gridSpan w:val="3"/>
            <w:vAlign w:val="center"/>
          </w:tcPr>
          <w:p w:rsidR="00F67B95" w:rsidRPr="00C2517C" w:rsidRDefault="00F67B95" w:rsidP="00D638D4">
            <w:pPr>
              <w:spacing w:after="60"/>
              <w:rPr>
                <w:sz w:val="22"/>
                <w:szCs w:val="22"/>
                <w:lang w:val="en-US"/>
              </w:rPr>
            </w:pPr>
          </w:p>
        </w:tc>
        <w:tc>
          <w:tcPr>
            <w:tcW w:w="1949" w:type="pct"/>
            <w:vAlign w:val="center"/>
          </w:tcPr>
          <w:p w:rsidR="00F67B95" w:rsidRPr="00C2517C" w:rsidRDefault="00F67B95" w:rsidP="00D638D4">
            <w:pPr>
              <w:spacing w:after="60"/>
              <w:rPr>
                <w:sz w:val="22"/>
                <w:szCs w:val="22"/>
                <w:lang w:val="en-US"/>
              </w:rPr>
            </w:pPr>
          </w:p>
        </w:tc>
        <w:tc>
          <w:tcPr>
            <w:tcW w:w="657" w:type="pct"/>
            <w:vAlign w:val="center"/>
          </w:tcPr>
          <w:p w:rsidR="00F67B95" w:rsidRPr="00C2517C" w:rsidRDefault="00F67B95" w:rsidP="00D638D4">
            <w:pPr>
              <w:spacing w:after="60"/>
              <w:rPr>
                <w:sz w:val="22"/>
                <w:szCs w:val="22"/>
                <w:lang w:val="en-US"/>
              </w:rPr>
            </w:pPr>
          </w:p>
        </w:tc>
        <w:tc>
          <w:tcPr>
            <w:tcW w:w="943" w:type="pct"/>
            <w:gridSpan w:val="2"/>
            <w:vAlign w:val="center"/>
          </w:tcPr>
          <w:p w:rsidR="00F67B95" w:rsidRPr="00C2517C" w:rsidRDefault="00F67B95" w:rsidP="00D638D4">
            <w:pPr>
              <w:spacing w:after="60"/>
              <w:rPr>
                <w:sz w:val="22"/>
                <w:szCs w:val="22"/>
                <w:lang w:val="en-US"/>
              </w:rPr>
            </w:pPr>
          </w:p>
        </w:tc>
      </w:tr>
      <w:tr w:rsidR="00F67B95" w:rsidRPr="00C2517C" w:rsidTr="0008605E">
        <w:trPr>
          <w:trHeight w:val="227"/>
          <w:jc w:val="center"/>
        </w:trPr>
        <w:tc>
          <w:tcPr>
            <w:tcW w:w="5000" w:type="pct"/>
            <w:gridSpan w:val="9"/>
            <w:vAlign w:val="center"/>
          </w:tcPr>
          <w:p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 xml:space="preserve">Year in which the dissertation-doctoral art project was submitted </w:t>
            </w:r>
            <w:r w:rsidRPr="00C2517C">
              <w:rPr>
                <w:sz w:val="22"/>
                <w:szCs w:val="22"/>
                <w:lang w:val="en-US"/>
              </w:rPr>
              <w:lastRenderedPageBreak/>
              <w:t>(for dissertations-doctoral art projects in progress) ** The year in which the dissertation-doctoral art project was defended (only for dissertations-doctoral art projects from the previous period)</w:t>
            </w:r>
          </w:p>
        </w:tc>
      </w:tr>
      <w:tr w:rsidR="00F67B95" w:rsidRPr="00C2517C" w:rsidTr="0008605E">
        <w:trPr>
          <w:trHeight w:val="227"/>
          <w:jc w:val="center"/>
        </w:trPr>
        <w:tc>
          <w:tcPr>
            <w:tcW w:w="5000" w:type="pct"/>
            <w:gridSpan w:val="9"/>
            <w:vAlign w:val="center"/>
          </w:tcPr>
          <w:p w:rsidR="00F67B95" w:rsidRPr="00C2517C" w:rsidRDefault="00F67B95" w:rsidP="00D638D4">
            <w:pPr>
              <w:spacing w:after="60"/>
              <w:jc w:val="both"/>
              <w:rPr>
                <w:b/>
                <w:sz w:val="22"/>
                <w:szCs w:val="22"/>
                <w:lang w:val="en-US"/>
              </w:rPr>
            </w:pPr>
            <w:r w:rsidRPr="00C2517C">
              <w:rPr>
                <w:b/>
                <w:sz w:val="22"/>
                <w:szCs w:val="22"/>
                <w:lang w:val="en-US"/>
              </w:rPr>
              <w:lastRenderedPageBreak/>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F67B95" w:rsidRPr="00C2517C" w:rsidRDefault="00F67B95"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8D4848" w:rsidRPr="00C2517C" w:rsidTr="0077493E">
        <w:trPr>
          <w:trHeight w:val="227"/>
          <w:jc w:val="center"/>
        </w:trPr>
        <w:tc>
          <w:tcPr>
            <w:tcW w:w="483" w:type="pct"/>
            <w:vAlign w:val="center"/>
          </w:tcPr>
          <w:p w:rsidR="0008605E" w:rsidRPr="0008605E" w:rsidRDefault="0008605E" w:rsidP="00D638D4">
            <w:pPr>
              <w:spacing w:after="60"/>
              <w:rPr>
                <w:b/>
                <w:sz w:val="22"/>
                <w:szCs w:val="22"/>
                <w:lang w:val="en-US"/>
              </w:rPr>
            </w:pPr>
            <w:r w:rsidRPr="0008605E">
              <w:rPr>
                <w:b/>
                <w:sz w:val="22"/>
                <w:szCs w:val="22"/>
                <w:lang w:val="en-US"/>
              </w:rPr>
              <w:t xml:space="preserve">O.n. </w:t>
            </w:r>
          </w:p>
        </w:tc>
        <w:tc>
          <w:tcPr>
            <w:tcW w:w="4124" w:type="pct"/>
            <w:gridSpan w:val="7"/>
            <w:vAlign w:val="center"/>
          </w:tcPr>
          <w:p w:rsidR="0008605E" w:rsidRPr="0008605E" w:rsidRDefault="0008605E" w:rsidP="00D638D4">
            <w:pPr>
              <w:spacing w:after="60"/>
              <w:rPr>
                <w:b/>
                <w:sz w:val="22"/>
                <w:szCs w:val="22"/>
                <w:lang w:val="en-US"/>
              </w:rPr>
            </w:pPr>
            <w:r w:rsidRPr="0008605E">
              <w:rPr>
                <w:b/>
                <w:sz w:val="22"/>
                <w:szCs w:val="22"/>
                <w:lang w:val="en-US"/>
              </w:rPr>
              <w:t xml:space="preserve">     </w:t>
            </w:r>
            <w:r>
              <w:rPr>
                <w:b/>
                <w:sz w:val="22"/>
                <w:szCs w:val="22"/>
                <w:lang w:val="en-US"/>
              </w:rPr>
              <w:t xml:space="preserve">              </w:t>
            </w:r>
            <w:r w:rsidRPr="0008605E">
              <w:rPr>
                <w:b/>
                <w:sz w:val="22"/>
                <w:szCs w:val="22"/>
                <w:lang w:val="en-US"/>
              </w:rPr>
              <w:t xml:space="preserve"> Publication </w:t>
            </w:r>
          </w:p>
        </w:tc>
        <w:tc>
          <w:tcPr>
            <w:tcW w:w="392" w:type="pct"/>
            <w:vAlign w:val="center"/>
          </w:tcPr>
          <w:p w:rsidR="0008605E" w:rsidRPr="0008605E" w:rsidRDefault="0008605E" w:rsidP="00D638D4">
            <w:pPr>
              <w:spacing w:after="60"/>
              <w:rPr>
                <w:b/>
                <w:sz w:val="22"/>
                <w:szCs w:val="22"/>
                <w:lang w:val="en-US"/>
              </w:rPr>
            </w:pPr>
            <w:r w:rsidRPr="0008605E">
              <w:rPr>
                <w:b/>
                <w:sz w:val="22"/>
                <w:szCs w:val="22"/>
                <w:lang w:val="en-US"/>
              </w:rPr>
              <w:t xml:space="preserve">M </w:t>
            </w:r>
          </w:p>
        </w:tc>
      </w:tr>
      <w:tr w:rsidR="008D4848" w:rsidRPr="00C2517C" w:rsidTr="0077493E">
        <w:trPr>
          <w:trHeight w:val="227"/>
          <w:jc w:val="center"/>
        </w:trPr>
        <w:tc>
          <w:tcPr>
            <w:tcW w:w="483" w:type="pct"/>
            <w:vAlign w:val="center"/>
          </w:tcPr>
          <w:p w:rsidR="0008605E" w:rsidRPr="00B436BE" w:rsidRDefault="0008605E" w:rsidP="00BA787E">
            <w:pPr>
              <w:spacing w:after="60"/>
              <w:rPr>
                <w:lang w:val="sr-Cyrl-CS"/>
              </w:rPr>
            </w:pPr>
            <w:r w:rsidRPr="00B436BE">
              <w:rPr>
                <w:lang w:val="sr-Cyrl-CS"/>
              </w:rPr>
              <w:t>1.</w:t>
            </w:r>
          </w:p>
        </w:tc>
        <w:tc>
          <w:tcPr>
            <w:tcW w:w="4124" w:type="pct"/>
            <w:gridSpan w:val="7"/>
            <w:vAlign w:val="center"/>
          </w:tcPr>
          <w:p w:rsidR="0008605E" w:rsidRPr="002F56A8" w:rsidRDefault="0008605E" w:rsidP="00BA787E">
            <w:pPr>
              <w:spacing w:after="60"/>
              <w:rPr>
                <w:b/>
                <w:bCs/>
                <w:lang w:val="en-US"/>
              </w:rPr>
            </w:pPr>
            <w:r>
              <w:t xml:space="preserve">D V Redžić, </w:t>
            </w:r>
            <w:hyperlink r:id="rId15" w:history="1">
              <w:r w:rsidRPr="002F56A8">
                <w:rPr>
                  <w:rStyle w:val="Hyperlink"/>
                  <w:b/>
                  <w:bCs/>
                  <w:lang w:val="en-US"/>
                </w:rPr>
                <w:t>The operator</w:t>
              </w:r>
              <w:r w:rsidRPr="002F56A8">
                <w:rPr>
                  <w:rStyle w:val="Hyperlink"/>
                  <w:rFonts w:ascii="Cambria Math" w:hAnsi="Cambria Math" w:cs="Cambria Math"/>
                  <w:b/>
                  <w:bCs/>
                  <w:lang w:val="en-US"/>
                </w:rPr>
                <w:t>∇</w:t>
              </w:r>
              <w:r w:rsidRPr="002F56A8">
                <w:rPr>
                  <w:rStyle w:val="Hyperlink"/>
                  <w:b/>
                  <w:bCs/>
                  <w:lang w:val="en-US"/>
                </w:rPr>
                <w:t xml:space="preserve"> in orthogonal curvilinear coordinates</w:t>
              </w:r>
            </w:hyperlink>
            <w:r>
              <w:rPr>
                <w:b/>
                <w:bCs/>
                <w:lang w:val="sr-Cyrl-CS"/>
              </w:rPr>
              <w:t xml:space="preserve"> </w:t>
            </w:r>
            <w:r w:rsidRPr="007E359E">
              <w:t xml:space="preserve">Eur. J. Phys. </w:t>
            </w:r>
            <w:r>
              <w:rPr>
                <w:b/>
              </w:rPr>
              <w:t>22</w:t>
            </w:r>
            <w:r w:rsidRPr="007E359E">
              <w:t xml:space="preserve"> 595-9 (2001</w:t>
            </w:r>
            <w:r>
              <w:t>)</w:t>
            </w:r>
          </w:p>
        </w:tc>
        <w:tc>
          <w:tcPr>
            <w:tcW w:w="392" w:type="pct"/>
            <w:vAlign w:val="center"/>
          </w:tcPr>
          <w:p w:rsidR="0008605E" w:rsidRPr="002F56A8" w:rsidRDefault="0008605E" w:rsidP="00BA787E">
            <w:pPr>
              <w:spacing w:after="60"/>
              <w:rPr>
                <w:lang w:val="sr-Cyrl-CS"/>
              </w:rPr>
            </w:pPr>
            <w:r w:rsidRPr="002F56A8">
              <w:rPr>
                <w:lang w:val="sr-Cyrl-CS"/>
              </w:rPr>
              <w:t>23</w:t>
            </w:r>
          </w:p>
        </w:tc>
      </w:tr>
      <w:tr w:rsidR="008D4848" w:rsidRPr="00C2517C" w:rsidTr="0077493E">
        <w:trPr>
          <w:trHeight w:val="227"/>
          <w:jc w:val="center"/>
        </w:trPr>
        <w:tc>
          <w:tcPr>
            <w:tcW w:w="483" w:type="pct"/>
            <w:vAlign w:val="center"/>
          </w:tcPr>
          <w:p w:rsidR="0008605E" w:rsidRPr="002F56A8" w:rsidRDefault="0008605E" w:rsidP="00BA787E">
            <w:pPr>
              <w:spacing w:after="60"/>
              <w:rPr>
                <w:lang w:val="sr-Cyrl-CS"/>
              </w:rPr>
            </w:pPr>
            <w:r w:rsidRPr="002F56A8">
              <w:rPr>
                <w:lang w:val="sr-Cyrl-CS"/>
              </w:rPr>
              <w:t>2.</w:t>
            </w:r>
          </w:p>
        </w:tc>
        <w:tc>
          <w:tcPr>
            <w:tcW w:w="4124" w:type="pct"/>
            <w:gridSpan w:val="7"/>
            <w:vAlign w:val="center"/>
          </w:tcPr>
          <w:p w:rsidR="0008605E" w:rsidRPr="00D25575" w:rsidRDefault="0008605E" w:rsidP="00BA787E">
            <w:pPr>
              <w:pStyle w:val="Heading3"/>
              <w:rPr>
                <w:lang w:val="sr-Cyrl-CS"/>
              </w:rPr>
            </w:pPr>
            <w:r w:rsidRPr="00D25575">
              <w:rPr>
                <w:rFonts w:ascii="Times New Roman" w:hAnsi="Times New Roman"/>
                <w:b w:val="0"/>
                <w:color w:val="auto"/>
              </w:rPr>
              <w:t>D V Redžić,</w:t>
            </w:r>
            <w:r>
              <w:rPr>
                <w:rFonts w:ascii="Times New Roman" w:hAnsi="Times New Roman"/>
              </w:rPr>
              <w:t xml:space="preserve"> </w:t>
            </w:r>
            <w:hyperlink r:id="rId16" w:history="1">
              <w:r>
                <w:rPr>
                  <w:rStyle w:val="Hyperlink"/>
                </w:rPr>
                <w:t>An extension of the magnetostatic image theory for a permeable sphere</w:t>
              </w:r>
            </w:hyperlink>
            <w:r>
              <w:rPr>
                <w:lang w:val="sr-Cyrl-CS"/>
              </w:rPr>
              <w:t>,</w:t>
            </w:r>
          </w:p>
          <w:p w:rsidR="0008605E" w:rsidRPr="00A22864" w:rsidRDefault="0008605E" w:rsidP="00BA787E">
            <w:pPr>
              <w:spacing w:after="60"/>
              <w:rPr>
                <w:b/>
                <w:lang w:val="sr-Cyrl-CS"/>
              </w:rPr>
            </w:pPr>
            <w:r w:rsidRPr="005A48E9">
              <w:t xml:space="preserve">J. Phys. D: Appl. Phys. </w:t>
            </w:r>
            <w:r w:rsidRPr="005A48E9">
              <w:rPr>
                <w:b/>
              </w:rPr>
              <w:t>39</w:t>
            </w:r>
            <w:r w:rsidRPr="005A48E9">
              <w:t xml:space="preserve"> 4136-41 (2006)</w:t>
            </w:r>
          </w:p>
        </w:tc>
        <w:tc>
          <w:tcPr>
            <w:tcW w:w="392" w:type="pct"/>
            <w:vAlign w:val="center"/>
          </w:tcPr>
          <w:p w:rsidR="0008605E" w:rsidRPr="002F56A8" w:rsidRDefault="0008605E" w:rsidP="00BA787E">
            <w:pPr>
              <w:spacing w:after="60"/>
              <w:rPr>
                <w:lang w:val="sr-Cyrl-CS"/>
              </w:rPr>
            </w:pPr>
            <w:r w:rsidRPr="002F56A8">
              <w:rPr>
                <w:lang w:val="sr-Cyrl-CS"/>
              </w:rPr>
              <w:t>21</w:t>
            </w:r>
          </w:p>
        </w:tc>
      </w:tr>
      <w:tr w:rsidR="0008605E" w:rsidRPr="00C2517C" w:rsidTr="0077493E">
        <w:trPr>
          <w:trHeight w:val="227"/>
          <w:jc w:val="center"/>
        </w:trPr>
        <w:tc>
          <w:tcPr>
            <w:tcW w:w="483" w:type="pct"/>
            <w:vAlign w:val="center"/>
          </w:tcPr>
          <w:p w:rsidR="0008605E" w:rsidRPr="00D25575" w:rsidRDefault="0008605E" w:rsidP="00BA787E">
            <w:pPr>
              <w:spacing w:after="60"/>
              <w:rPr>
                <w:lang w:val="sr-Cyrl-CS"/>
              </w:rPr>
            </w:pPr>
            <w:r w:rsidRPr="00D25575">
              <w:rPr>
                <w:lang w:val="sr-Cyrl-CS"/>
              </w:rPr>
              <w:t xml:space="preserve">3. </w:t>
            </w:r>
          </w:p>
        </w:tc>
        <w:tc>
          <w:tcPr>
            <w:tcW w:w="4124" w:type="pct"/>
            <w:gridSpan w:val="7"/>
            <w:vAlign w:val="center"/>
          </w:tcPr>
          <w:p w:rsidR="0008605E" w:rsidRPr="00D25575" w:rsidRDefault="0008605E" w:rsidP="00BA787E">
            <w:pPr>
              <w:pStyle w:val="Heading3"/>
            </w:pPr>
            <w:r w:rsidRPr="00D25575">
              <w:rPr>
                <w:rFonts w:ascii="Times New Roman" w:hAnsi="Times New Roman"/>
                <w:b w:val="0"/>
                <w:color w:val="auto"/>
              </w:rPr>
              <w:t>D V Redžić,</w:t>
            </w:r>
            <w:r>
              <w:rPr>
                <w:rFonts w:ascii="Times New Roman" w:hAnsi="Times New Roman"/>
              </w:rPr>
              <w:t xml:space="preserve"> </w:t>
            </w:r>
            <w:hyperlink r:id="rId17" w:history="1">
              <w:r>
                <w:rPr>
                  <w:rStyle w:val="Hyperlink"/>
                </w:rPr>
                <w:t>Note on Dewan–Beran–Bell's spaceship problem</w:t>
              </w:r>
            </w:hyperlink>
            <w:r>
              <w:rPr>
                <w:lang w:val="sr-Cyrl-CS"/>
              </w:rPr>
              <w:t xml:space="preserve"> , </w:t>
            </w:r>
            <w:r w:rsidRPr="00D25575">
              <w:rPr>
                <w:rFonts w:ascii="Times New Roman" w:hAnsi="Times New Roman"/>
                <w:b w:val="0"/>
                <w:color w:val="auto"/>
              </w:rPr>
              <w:t>Eur. J. Phys. 29 N11-N19 (2008)</w:t>
            </w:r>
          </w:p>
        </w:tc>
        <w:tc>
          <w:tcPr>
            <w:tcW w:w="392" w:type="pct"/>
            <w:vAlign w:val="center"/>
          </w:tcPr>
          <w:p w:rsidR="0008605E" w:rsidRPr="00D25575" w:rsidRDefault="0008605E" w:rsidP="00BA787E">
            <w:pPr>
              <w:spacing w:after="60"/>
              <w:rPr>
                <w:lang w:val="sr-Cyrl-CS"/>
              </w:rPr>
            </w:pPr>
            <w:r w:rsidRPr="00D25575">
              <w:rPr>
                <w:lang w:val="sr-Cyrl-CS"/>
              </w:rPr>
              <w:t>23</w:t>
            </w:r>
          </w:p>
        </w:tc>
      </w:tr>
      <w:tr w:rsidR="0008605E" w:rsidRPr="00C2517C" w:rsidTr="0077493E">
        <w:trPr>
          <w:trHeight w:val="227"/>
          <w:jc w:val="center"/>
        </w:trPr>
        <w:tc>
          <w:tcPr>
            <w:tcW w:w="483" w:type="pct"/>
            <w:vAlign w:val="center"/>
          </w:tcPr>
          <w:p w:rsidR="0008605E" w:rsidRPr="00D25575" w:rsidRDefault="0008605E" w:rsidP="00BA787E">
            <w:pPr>
              <w:spacing w:after="60"/>
              <w:rPr>
                <w:lang w:val="sr-Cyrl-CS"/>
              </w:rPr>
            </w:pPr>
            <w:r>
              <w:rPr>
                <w:lang w:val="sr-Cyrl-CS"/>
              </w:rPr>
              <w:t>4.</w:t>
            </w:r>
          </w:p>
        </w:tc>
        <w:tc>
          <w:tcPr>
            <w:tcW w:w="4124" w:type="pct"/>
            <w:gridSpan w:val="7"/>
            <w:vAlign w:val="center"/>
          </w:tcPr>
          <w:p w:rsidR="0008605E" w:rsidRPr="0008605E" w:rsidRDefault="0008605E" w:rsidP="0008605E">
            <w:pPr>
              <w:pStyle w:val="Heading3"/>
            </w:pPr>
            <w:r w:rsidRPr="00D25575">
              <w:rPr>
                <w:b w:val="0"/>
                <w:color w:val="auto"/>
                <w:lang w:val="sr-Cyrl-CS"/>
              </w:rPr>
              <w:t xml:space="preserve">D V Redžić,  </w:t>
            </w:r>
            <w:hyperlink r:id="rId18" w:history="1">
              <w:r>
                <w:rPr>
                  <w:rStyle w:val="Hyperlink"/>
                </w:rPr>
                <w:t>Electromagnetostatic charges and fields in a rotating conducting sphere</w:t>
              </w:r>
            </w:hyperlink>
            <w:r>
              <w:t xml:space="preserve"> </w:t>
            </w:r>
            <w:r w:rsidRPr="0008605E">
              <w:rPr>
                <w:b w:val="0"/>
                <w:color w:val="auto"/>
                <w:lang w:val="sr-Cyrl-CS"/>
              </w:rPr>
              <w:t>Prog. Electromagn. Res. 110 383-401 (2010)</w:t>
            </w:r>
          </w:p>
        </w:tc>
        <w:tc>
          <w:tcPr>
            <w:tcW w:w="392" w:type="pct"/>
            <w:vAlign w:val="center"/>
          </w:tcPr>
          <w:p w:rsidR="0008605E" w:rsidRPr="00A22864" w:rsidRDefault="0008605E" w:rsidP="00BA787E">
            <w:pPr>
              <w:spacing w:after="60"/>
              <w:rPr>
                <w:b/>
                <w:lang w:val="sr-Cyrl-CS"/>
              </w:rPr>
            </w:pPr>
            <w:r>
              <w:rPr>
                <w:b/>
                <w:lang w:val="sr-Cyrl-CS"/>
              </w:rPr>
              <w:t>2</w:t>
            </w:r>
            <w:r w:rsidRPr="00D25575">
              <w:rPr>
                <w:lang w:val="sr-Cyrl-CS"/>
              </w:rPr>
              <w:t>1а</w:t>
            </w:r>
          </w:p>
        </w:tc>
      </w:tr>
      <w:tr w:rsidR="0008605E" w:rsidRPr="00C2517C" w:rsidTr="0077493E">
        <w:trPr>
          <w:trHeight w:val="227"/>
          <w:jc w:val="center"/>
        </w:trPr>
        <w:tc>
          <w:tcPr>
            <w:tcW w:w="483" w:type="pct"/>
            <w:vAlign w:val="center"/>
          </w:tcPr>
          <w:p w:rsidR="0008605E" w:rsidRPr="004258A0" w:rsidRDefault="0008605E" w:rsidP="00BA787E">
            <w:pPr>
              <w:spacing w:after="60"/>
              <w:rPr>
                <w:lang w:val="sr-Cyrl-CS"/>
              </w:rPr>
            </w:pPr>
            <w:r w:rsidRPr="004258A0">
              <w:rPr>
                <w:lang w:val="sr-Cyrl-CS"/>
              </w:rPr>
              <w:t>5.</w:t>
            </w:r>
          </w:p>
        </w:tc>
        <w:tc>
          <w:tcPr>
            <w:tcW w:w="4124" w:type="pct"/>
            <w:gridSpan w:val="7"/>
            <w:vAlign w:val="center"/>
          </w:tcPr>
          <w:p w:rsidR="0008605E" w:rsidRPr="004258A0" w:rsidRDefault="0008605E" w:rsidP="00BA787E">
            <w:pPr>
              <w:pStyle w:val="Heading3"/>
            </w:pPr>
            <w:r w:rsidRPr="004258A0">
              <w:rPr>
                <w:rFonts w:ascii="Times New Roman" w:hAnsi="Times New Roman"/>
                <w:b w:val="0"/>
                <w:color w:val="auto"/>
              </w:rPr>
              <w:t>D V Redžić,</w:t>
            </w:r>
            <w:r>
              <w:rPr>
                <w:rFonts w:ascii="Times New Roman" w:hAnsi="Times New Roman"/>
                <w:b w:val="0"/>
                <w:color w:val="auto"/>
              </w:rPr>
              <w:t xml:space="preserve"> V Hnizdo</w:t>
            </w:r>
            <w:r>
              <w:rPr>
                <w:rFonts w:ascii="Times New Roman" w:hAnsi="Times New Roman"/>
              </w:rPr>
              <w:t xml:space="preserve"> </w:t>
            </w:r>
            <w:hyperlink r:id="rId19" w:history="1">
              <w:r>
                <w:rPr>
                  <w:rStyle w:val="Hyperlink"/>
                </w:rPr>
                <w:t>Time-dependent fields of a current-carrying wire</w:t>
              </w:r>
            </w:hyperlink>
            <w:r>
              <w:t xml:space="preserve"> </w:t>
            </w:r>
            <w:r>
              <w:rPr>
                <w:lang w:val="sr-Cyrl-CS"/>
              </w:rPr>
              <w:t xml:space="preserve"> </w:t>
            </w:r>
            <w:r w:rsidRPr="004258A0">
              <w:rPr>
                <w:rFonts w:ascii="Times New Roman" w:hAnsi="Times New Roman"/>
                <w:b w:val="0"/>
                <w:color w:val="auto"/>
              </w:rPr>
              <w:t xml:space="preserve">Eur. J. Phys. </w:t>
            </w:r>
            <w:r>
              <w:rPr>
                <w:rFonts w:ascii="Times New Roman" w:hAnsi="Times New Roman"/>
                <w:b w:val="0"/>
                <w:color w:val="auto"/>
              </w:rPr>
              <w:t>3</w:t>
            </w:r>
            <w:r>
              <w:rPr>
                <w:rFonts w:ascii="Times New Roman" w:hAnsi="Times New Roman"/>
                <w:b w:val="0"/>
                <w:color w:val="auto"/>
                <w:lang w:val="sr-Cyrl-CS"/>
              </w:rPr>
              <w:t>4</w:t>
            </w:r>
            <w:r w:rsidRPr="004258A0">
              <w:rPr>
                <w:rFonts w:ascii="Times New Roman" w:hAnsi="Times New Roman"/>
                <w:b w:val="0"/>
                <w:color w:val="auto"/>
              </w:rPr>
              <w:t xml:space="preserve"> </w:t>
            </w:r>
            <w:r>
              <w:rPr>
                <w:rFonts w:ascii="Times New Roman" w:hAnsi="Times New Roman"/>
                <w:b w:val="0"/>
                <w:color w:val="auto"/>
              </w:rPr>
              <w:t xml:space="preserve"> </w:t>
            </w:r>
            <w:r>
              <w:rPr>
                <w:rFonts w:ascii="Times New Roman" w:hAnsi="Times New Roman"/>
                <w:b w:val="0"/>
                <w:color w:val="auto"/>
                <w:lang w:val="sr-Cyrl-CS"/>
              </w:rPr>
              <w:t>495</w:t>
            </w:r>
            <w:r>
              <w:rPr>
                <w:rFonts w:ascii="Times New Roman" w:hAnsi="Times New Roman"/>
                <w:b w:val="0"/>
                <w:color w:val="auto"/>
                <w:lang w:val="en-US"/>
              </w:rPr>
              <w:t>-501</w:t>
            </w:r>
            <w:r>
              <w:rPr>
                <w:rFonts w:ascii="Times New Roman" w:hAnsi="Times New Roman"/>
                <w:b w:val="0"/>
                <w:color w:val="auto"/>
              </w:rPr>
              <w:t xml:space="preserve"> (201</w:t>
            </w:r>
            <w:r>
              <w:rPr>
                <w:rFonts w:ascii="Times New Roman" w:hAnsi="Times New Roman"/>
                <w:b w:val="0"/>
                <w:color w:val="auto"/>
                <w:lang w:val="sr-Cyrl-CS"/>
              </w:rPr>
              <w:t>3</w:t>
            </w:r>
            <w:r w:rsidRPr="004258A0">
              <w:rPr>
                <w:rFonts w:ascii="Times New Roman" w:hAnsi="Times New Roman"/>
                <w:b w:val="0"/>
                <w:color w:val="auto"/>
              </w:rPr>
              <w:t>)</w:t>
            </w:r>
          </w:p>
        </w:tc>
        <w:tc>
          <w:tcPr>
            <w:tcW w:w="392" w:type="pct"/>
            <w:vAlign w:val="center"/>
          </w:tcPr>
          <w:p w:rsidR="0008605E" w:rsidRPr="004258A0" w:rsidRDefault="0008605E" w:rsidP="00BA787E">
            <w:pPr>
              <w:spacing w:after="60"/>
              <w:rPr>
                <w:lang w:val="en-US"/>
              </w:rPr>
            </w:pPr>
            <w:r w:rsidRPr="004258A0">
              <w:rPr>
                <w:lang w:val="en-US"/>
              </w:rPr>
              <w:t>22</w:t>
            </w:r>
          </w:p>
        </w:tc>
      </w:tr>
      <w:tr w:rsidR="0008605E" w:rsidRPr="00C2517C" w:rsidTr="0077493E">
        <w:trPr>
          <w:trHeight w:val="227"/>
          <w:jc w:val="center"/>
        </w:trPr>
        <w:tc>
          <w:tcPr>
            <w:tcW w:w="483" w:type="pct"/>
            <w:vAlign w:val="center"/>
          </w:tcPr>
          <w:p w:rsidR="0008605E" w:rsidRPr="00313EA5" w:rsidRDefault="0008605E" w:rsidP="00BA787E">
            <w:pPr>
              <w:spacing w:after="60"/>
              <w:rPr>
                <w:lang w:val="en-US"/>
              </w:rPr>
            </w:pPr>
            <w:r>
              <w:rPr>
                <w:lang w:val="en-US"/>
              </w:rPr>
              <w:t>6.</w:t>
            </w:r>
          </w:p>
        </w:tc>
        <w:tc>
          <w:tcPr>
            <w:tcW w:w="4124" w:type="pct"/>
            <w:gridSpan w:val="7"/>
            <w:vAlign w:val="center"/>
          </w:tcPr>
          <w:p w:rsidR="0008605E" w:rsidRPr="00313EA5" w:rsidRDefault="0008605E" w:rsidP="00BA787E">
            <w:pPr>
              <w:pStyle w:val="Heading3"/>
            </w:pPr>
            <w:r w:rsidRPr="004258A0">
              <w:rPr>
                <w:rFonts w:ascii="Times New Roman" w:hAnsi="Times New Roman"/>
                <w:b w:val="0"/>
                <w:color w:val="auto"/>
              </w:rPr>
              <w:t>D V Redžić,</w:t>
            </w:r>
            <w:r>
              <w:rPr>
                <w:rFonts w:ascii="Times New Roman" w:hAnsi="Times New Roman"/>
                <w:b w:val="0"/>
                <w:color w:val="auto"/>
              </w:rPr>
              <w:t xml:space="preserve"> </w:t>
            </w:r>
            <w:hyperlink r:id="rId20" w:history="1">
              <w:r>
                <w:rPr>
                  <w:rStyle w:val="Hyperlink"/>
                </w:rPr>
                <w:t>The case of the Doppler effect for photons revisited</w:t>
              </w:r>
            </w:hyperlink>
            <w:r>
              <w:t xml:space="preserve"> </w:t>
            </w:r>
            <w:r w:rsidRPr="004258A0">
              <w:rPr>
                <w:rFonts w:ascii="Times New Roman" w:hAnsi="Times New Roman"/>
                <w:b w:val="0"/>
                <w:color w:val="auto"/>
              </w:rPr>
              <w:t xml:space="preserve">Eur. J. Phys. </w:t>
            </w:r>
            <w:r>
              <w:rPr>
                <w:rFonts w:ascii="Times New Roman" w:hAnsi="Times New Roman"/>
                <w:b w:val="0"/>
                <w:color w:val="auto"/>
              </w:rPr>
              <w:t>3</w:t>
            </w:r>
            <w:r>
              <w:rPr>
                <w:rFonts w:ascii="Times New Roman" w:hAnsi="Times New Roman"/>
                <w:b w:val="0"/>
                <w:color w:val="auto"/>
                <w:lang w:val="sr-Cyrl-CS"/>
              </w:rPr>
              <w:t>4</w:t>
            </w:r>
            <w:r w:rsidRPr="004258A0">
              <w:rPr>
                <w:rFonts w:ascii="Times New Roman" w:hAnsi="Times New Roman"/>
                <w:b w:val="0"/>
                <w:color w:val="auto"/>
              </w:rPr>
              <w:t xml:space="preserve"> </w:t>
            </w:r>
            <w:r>
              <w:rPr>
                <w:rFonts w:ascii="Times New Roman" w:hAnsi="Times New Roman"/>
                <w:b w:val="0"/>
                <w:color w:val="auto"/>
              </w:rPr>
              <w:t xml:space="preserve"> </w:t>
            </w:r>
            <w:r>
              <w:rPr>
                <w:rFonts w:ascii="Times New Roman" w:hAnsi="Times New Roman"/>
                <w:b w:val="0"/>
                <w:color w:val="auto"/>
                <w:lang w:val="en-US"/>
              </w:rPr>
              <w:t>1355-1366</w:t>
            </w:r>
            <w:r>
              <w:rPr>
                <w:rFonts w:ascii="Times New Roman" w:hAnsi="Times New Roman"/>
                <w:b w:val="0"/>
                <w:color w:val="auto"/>
              </w:rPr>
              <w:t xml:space="preserve"> (201</w:t>
            </w:r>
            <w:r>
              <w:rPr>
                <w:rFonts w:ascii="Times New Roman" w:hAnsi="Times New Roman"/>
                <w:b w:val="0"/>
                <w:color w:val="auto"/>
                <w:lang w:val="sr-Cyrl-CS"/>
              </w:rPr>
              <w:t>3</w:t>
            </w:r>
            <w:r w:rsidRPr="004258A0">
              <w:rPr>
                <w:rFonts w:ascii="Times New Roman" w:hAnsi="Times New Roman"/>
                <w:b w:val="0"/>
                <w:color w:val="auto"/>
              </w:rPr>
              <w:t>)</w:t>
            </w:r>
          </w:p>
        </w:tc>
        <w:tc>
          <w:tcPr>
            <w:tcW w:w="392" w:type="pct"/>
            <w:vAlign w:val="center"/>
          </w:tcPr>
          <w:p w:rsidR="0008605E" w:rsidRPr="004258A0" w:rsidRDefault="0008605E" w:rsidP="00BA787E">
            <w:pPr>
              <w:spacing w:after="60"/>
              <w:rPr>
                <w:lang w:val="en-US"/>
              </w:rPr>
            </w:pPr>
            <w:r>
              <w:rPr>
                <w:lang w:val="en-US"/>
              </w:rPr>
              <w:t>22</w:t>
            </w:r>
          </w:p>
        </w:tc>
      </w:tr>
      <w:tr w:rsidR="008D4848" w:rsidRPr="00C2517C" w:rsidTr="0077493E">
        <w:trPr>
          <w:trHeight w:val="227"/>
          <w:jc w:val="center"/>
        </w:trPr>
        <w:tc>
          <w:tcPr>
            <w:tcW w:w="483" w:type="pct"/>
            <w:vAlign w:val="center"/>
          </w:tcPr>
          <w:p w:rsidR="0008605E" w:rsidRPr="004258A0" w:rsidRDefault="0008605E" w:rsidP="00BA787E">
            <w:pPr>
              <w:spacing w:after="60"/>
              <w:rPr>
                <w:lang w:val="sr-Cyrl-CS"/>
              </w:rPr>
            </w:pPr>
            <w:r>
              <w:t>7</w:t>
            </w:r>
            <w:r w:rsidRPr="004258A0">
              <w:rPr>
                <w:lang w:val="sr-Cyrl-CS"/>
              </w:rPr>
              <w:t>.</w:t>
            </w:r>
          </w:p>
        </w:tc>
        <w:tc>
          <w:tcPr>
            <w:tcW w:w="4124" w:type="pct"/>
            <w:gridSpan w:val="7"/>
            <w:vAlign w:val="center"/>
          </w:tcPr>
          <w:p w:rsidR="0008605E" w:rsidRPr="004258A0" w:rsidRDefault="0008605E" w:rsidP="00BA787E">
            <w:pPr>
              <w:pStyle w:val="Heading3"/>
            </w:pPr>
            <w:r w:rsidRPr="004258A0">
              <w:rPr>
                <w:rFonts w:ascii="Times New Roman" w:hAnsi="Times New Roman"/>
                <w:b w:val="0"/>
                <w:color w:val="auto"/>
              </w:rPr>
              <w:t>D V Redžić,</w:t>
            </w:r>
            <w:r>
              <w:rPr>
                <w:rFonts w:ascii="Times New Roman" w:hAnsi="Times New Roman"/>
              </w:rPr>
              <w:t xml:space="preserve"> </w:t>
            </w:r>
            <w:hyperlink r:id="rId21" w:history="1">
              <w:r>
                <w:rPr>
                  <w:rStyle w:val="Hyperlink"/>
                </w:rPr>
                <w:t>Force exerted by a moving electric current on a stationary or co-moving charge: Maxwell's theory versus relativistic electrodynamics</w:t>
              </w:r>
            </w:hyperlink>
            <w:r>
              <w:rPr>
                <w:lang w:val="sr-Cyrl-CS"/>
              </w:rPr>
              <w:t xml:space="preserve"> </w:t>
            </w:r>
            <w:r w:rsidRPr="004258A0">
              <w:rPr>
                <w:rFonts w:ascii="Times New Roman" w:hAnsi="Times New Roman"/>
                <w:b w:val="0"/>
                <w:color w:val="auto"/>
              </w:rPr>
              <w:t>Eur. J. Phys. 35  045011 (2014)</w:t>
            </w:r>
          </w:p>
        </w:tc>
        <w:tc>
          <w:tcPr>
            <w:tcW w:w="392" w:type="pct"/>
            <w:vAlign w:val="center"/>
          </w:tcPr>
          <w:p w:rsidR="0008605E" w:rsidRPr="004258A0" w:rsidRDefault="0008605E" w:rsidP="00BA787E">
            <w:pPr>
              <w:spacing w:after="60"/>
              <w:rPr>
                <w:lang w:val="sr-Cyrl-CS"/>
              </w:rPr>
            </w:pPr>
            <w:r w:rsidRPr="004258A0">
              <w:rPr>
                <w:lang w:val="sr-Cyrl-CS"/>
              </w:rPr>
              <w:t>23</w:t>
            </w:r>
          </w:p>
        </w:tc>
      </w:tr>
      <w:tr w:rsidR="008D4848" w:rsidRPr="00C2517C" w:rsidTr="0077493E">
        <w:trPr>
          <w:trHeight w:val="227"/>
          <w:jc w:val="center"/>
        </w:trPr>
        <w:tc>
          <w:tcPr>
            <w:tcW w:w="483" w:type="pct"/>
            <w:vAlign w:val="center"/>
          </w:tcPr>
          <w:p w:rsidR="0008605E" w:rsidRPr="004258A0" w:rsidRDefault="00DD5A62" w:rsidP="00BA787E">
            <w:pPr>
              <w:spacing w:after="60"/>
              <w:rPr>
                <w:lang w:val="en-US"/>
              </w:rPr>
            </w:pPr>
            <w:r>
              <w:rPr>
                <w:lang w:val="en-US"/>
              </w:rPr>
              <w:t>8</w:t>
            </w:r>
            <w:r w:rsidR="0008605E">
              <w:rPr>
                <w:lang w:val="en-US"/>
              </w:rPr>
              <w:t>.</w:t>
            </w:r>
          </w:p>
        </w:tc>
        <w:tc>
          <w:tcPr>
            <w:tcW w:w="4124" w:type="pct"/>
            <w:gridSpan w:val="7"/>
            <w:vAlign w:val="center"/>
          </w:tcPr>
          <w:p w:rsidR="0008605E" w:rsidRDefault="0008605E" w:rsidP="00BA787E">
            <w:pPr>
              <w:pStyle w:val="Heading3"/>
            </w:pPr>
            <w:r w:rsidRPr="00CF2C94">
              <w:rPr>
                <w:rFonts w:ascii="Times New Roman" w:hAnsi="Times New Roman"/>
                <w:b w:val="0"/>
                <w:color w:val="auto"/>
              </w:rPr>
              <w:t>D V Redžić,</w:t>
            </w:r>
            <w:r>
              <w:rPr>
                <w:rFonts w:ascii="Times New Roman" w:hAnsi="Times New Roman"/>
              </w:rPr>
              <w:t xml:space="preserve"> </w:t>
            </w:r>
            <w:hyperlink r:id="rId22" w:history="1">
              <w:r>
                <w:rPr>
                  <w:rStyle w:val="Hyperlink"/>
                </w:rPr>
                <w:t>Relativistic length agony continued</w:t>
              </w:r>
            </w:hyperlink>
          </w:p>
          <w:p w:rsidR="0008605E" w:rsidRPr="00A22864" w:rsidRDefault="0008605E" w:rsidP="00BA787E">
            <w:pPr>
              <w:spacing w:after="60"/>
              <w:rPr>
                <w:b/>
                <w:lang w:val="sr-Cyrl-CS"/>
              </w:rPr>
            </w:pPr>
            <w:r w:rsidRPr="001B2B43">
              <w:t xml:space="preserve">Serb. Astron. J. </w:t>
            </w:r>
            <w:r w:rsidRPr="00CF2C94">
              <w:t>188</w:t>
            </w:r>
            <w:r w:rsidRPr="001B2B43">
              <w:rPr>
                <w:b/>
              </w:rPr>
              <w:t xml:space="preserve"> </w:t>
            </w:r>
            <w:r>
              <w:rPr>
                <w:b/>
              </w:rPr>
              <w:t xml:space="preserve"> </w:t>
            </w:r>
            <w:r w:rsidRPr="001B2B43">
              <w:t>55-65  (2014)</w:t>
            </w:r>
          </w:p>
        </w:tc>
        <w:tc>
          <w:tcPr>
            <w:tcW w:w="392" w:type="pct"/>
            <w:vAlign w:val="center"/>
          </w:tcPr>
          <w:p w:rsidR="0008605E" w:rsidRPr="004258A0" w:rsidRDefault="0008605E" w:rsidP="00BA787E">
            <w:pPr>
              <w:spacing w:after="60"/>
              <w:rPr>
                <w:lang w:val="en-US"/>
              </w:rPr>
            </w:pPr>
            <w:r w:rsidRPr="004258A0">
              <w:rPr>
                <w:lang w:val="en-US"/>
              </w:rPr>
              <w:t>23</w:t>
            </w:r>
          </w:p>
        </w:tc>
      </w:tr>
      <w:tr w:rsidR="008D4848" w:rsidRPr="00C2517C" w:rsidTr="0077493E">
        <w:trPr>
          <w:trHeight w:val="227"/>
          <w:jc w:val="center"/>
        </w:trPr>
        <w:tc>
          <w:tcPr>
            <w:tcW w:w="483" w:type="pct"/>
            <w:vAlign w:val="center"/>
          </w:tcPr>
          <w:p w:rsidR="0008605E" w:rsidRDefault="00DD5A62" w:rsidP="00BA787E">
            <w:pPr>
              <w:spacing w:after="60"/>
              <w:rPr>
                <w:lang w:val="en-US"/>
              </w:rPr>
            </w:pPr>
            <w:r>
              <w:rPr>
                <w:lang w:val="en-US"/>
              </w:rPr>
              <w:t>9</w:t>
            </w:r>
            <w:r w:rsidR="0008605E">
              <w:rPr>
                <w:lang w:val="en-US"/>
              </w:rPr>
              <w:t>.</w:t>
            </w:r>
          </w:p>
        </w:tc>
        <w:tc>
          <w:tcPr>
            <w:tcW w:w="4124" w:type="pct"/>
            <w:gridSpan w:val="7"/>
            <w:vAlign w:val="center"/>
          </w:tcPr>
          <w:p w:rsidR="0008605E" w:rsidRPr="00AF1449" w:rsidRDefault="0008605E" w:rsidP="00BA787E">
            <w:pPr>
              <w:pStyle w:val="Heading3"/>
            </w:pPr>
            <w:r w:rsidRPr="00AF1449">
              <w:rPr>
                <w:b w:val="0"/>
                <w:color w:val="auto"/>
                <w:lang w:val="sr-Cyrl-CS"/>
              </w:rPr>
              <w:t>D V Redžić,</w:t>
            </w:r>
            <w:r w:rsidRPr="00AF1449">
              <w:rPr>
                <w:lang w:val="sr-Cyrl-CS"/>
              </w:rPr>
              <w:t xml:space="preserve"> </w:t>
            </w:r>
            <w:hyperlink r:id="rId23" w:history="1">
              <w:r>
                <w:rPr>
                  <w:rStyle w:val="Hyperlink"/>
                </w:rPr>
                <w:t>A general gauge for the electromagnetic potentials and the continuity equation</w:t>
              </w:r>
            </w:hyperlink>
            <w:r>
              <w:t xml:space="preserve"> </w:t>
            </w:r>
            <w:r w:rsidRPr="00AF1449">
              <w:rPr>
                <w:b w:val="0"/>
                <w:color w:val="auto"/>
                <w:lang w:val="sr-Cyrl-CS"/>
              </w:rPr>
              <w:t xml:space="preserve">Eur. J. Phys. </w:t>
            </w:r>
            <w:r w:rsidRPr="00F247F0">
              <w:rPr>
                <w:b w:val="0"/>
                <w:bCs w:val="0"/>
                <w:color w:val="auto"/>
              </w:rPr>
              <w:t xml:space="preserve">37 065202 </w:t>
            </w:r>
            <w:r w:rsidRPr="00AF1449">
              <w:rPr>
                <w:b w:val="0"/>
                <w:color w:val="auto"/>
                <w:lang w:val="sr-Cyrl-CS"/>
              </w:rPr>
              <w:t>(201</w:t>
            </w:r>
            <w:r>
              <w:rPr>
                <w:b w:val="0"/>
                <w:color w:val="auto"/>
                <w:lang w:val="en-US"/>
              </w:rPr>
              <w:t>6</w:t>
            </w:r>
            <w:r w:rsidRPr="00AF1449">
              <w:rPr>
                <w:b w:val="0"/>
                <w:color w:val="auto"/>
                <w:lang w:val="sr-Cyrl-CS"/>
              </w:rPr>
              <w:t>)</w:t>
            </w:r>
          </w:p>
        </w:tc>
        <w:tc>
          <w:tcPr>
            <w:tcW w:w="392" w:type="pct"/>
            <w:vAlign w:val="center"/>
          </w:tcPr>
          <w:p w:rsidR="0008605E" w:rsidRPr="004258A0" w:rsidRDefault="0008605E" w:rsidP="00BA787E">
            <w:pPr>
              <w:spacing w:after="60"/>
              <w:rPr>
                <w:lang w:val="en-US"/>
              </w:rPr>
            </w:pPr>
            <w:r>
              <w:rPr>
                <w:lang w:val="en-US"/>
              </w:rPr>
              <w:t>23</w:t>
            </w:r>
          </w:p>
        </w:tc>
      </w:tr>
      <w:tr w:rsidR="008D4848" w:rsidRPr="00C2517C" w:rsidTr="0077493E">
        <w:trPr>
          <w:trHeight w:val="227"/>
          <w:jc w:val="center"/>
        </w:trPr>
        <w:tc>
          <w:tcPr>
            <w:tcW w:w="483" w:type="pct"/>
            <w:vAlign w:val="center"/>
          </w:tcPr>
          <w:p w:rsidR="0008605E" w:rsidRPr="00313EA5" w:rsidRDefault="00DD5A62" w:rsidP="00BA787E">
            <w:pPr>
              <w:spacing w:after="60"/>
              <w:rPr>
                <w:lang w:val="en-US"/>
              </w:rPr>
            </w:pPr>
            <w:r>
              <w:rPr>
                <w:lang w:val="en-US"/>
              </w:rPr>
              <w:t>10</w:t>
            </w:r>
            <w:r w:rsidR="0008605E" w:rsidRPr="00313EA5">
              <w:rPr>
                <w:lang w:val="en-US"/>
              </w:rPr>
              <w:t xml:space="preserve">. </w:t>
            </w:r>
          </w:p>
        </w:tc>
        <w:tc>
          <w:tcPr>
            <w:tcW w:w="4124" w:type="pct"/>
            <w:gridSpan w:val="7"/>
            <w:vAlign w:val="center"/>
          </w:tcPr>
          <w:p w:rsidR="0008605E" w:rsidRPr="00AF1449" w:rsidRDefault="0008605E" w:rsidP="00BA787E">
            <w:pPr>
              <w:pStyle w:val="Heading3"/>
            </w:pPr>
            <w:r w:rsidRPr="00AF1449">
              <w:rPr>
                <w:b w:val="0"/>
                <w:color w:val="auto"/>
                <w:lang w:val="sr-Cyrl-CS"/>
              </w:rPr>
              <w:t>D V Redžić,</w:t>
            </w:r>
            <w:r w:rsidRPr="00AF1449">
              <w:rPr>
                <w:lang w:val="sr-Cyrl-CS"/>
              </w:rPr>
              <w:t xml:space="preserve"> </w:t>
            </w:r>
            <w:hyperlink r:id="rId24" w:history="1">
              <w:r>
                <w:rPr>
                  <w:rStyle w:val="Hyperlink"/>
                </w:rPr>
                <w:t>Are Maxwell's equations Lorentz-covariant?</w:t>
              </w:r>
            </w:hyperlink>
            <w:r>
              <w:t xml:space="preserve"> </w:t>
            </w:r>
            <w:r w:rsidRPr="00AF1449">
              <w:rPr>
                <w:b w:val="0"/>
                <w:color w:val="auto"/>
                <w:lang w:val="sr-Cyrl-CS"/>
              </w:rPr>
              <w:t xml:space="preserve">Eur. J. Phys. </w:t>
            </w:r>
            <w:r w:rsidRPr="00AF1449">
              <w:rPr>
                <w:b w:val="0"/>
                <w:bCs w:val="0"/>
                <w:color w:val="auto"/>
              </w:rPr>
              <w:t>38</w:t>
            </w:r>
            <w:r w:rsidRPr="00AF1449">
              <w:rPr>
                <w:b w:val="0"/>
                <w:color w:val="auto"/>
              </w:rPr>
              <w:t xml:space="preserve"> 015602</w:t>
            </w:r>
            <w:r w:rsidRPr="00AF1449">
              <w:rPr>
                <w:b w:val="0"/>
                <w:color w:val="auto"/>
                <w:lang w:val="sr-Cyrl-CS"/>
              </w:rPr>
              <w:t xml:space="preserve"> (201</w:t>
            </w:r>
            <w:r w:rsidRPr="00AF1449">
              <w:rPr>
                <w:b w:val="0"/>
                <w:color w:val="auto"/>
                <w:lang w:val="en-US"/>
              </w:rPr>
              <w:t>7</w:t>
            </w:r>
            <w:r w:rsidRPr="00AF1449">
              <w:rPr>
                <w:b w:val="0"/>
                <w:color w:val="auto"/>
                <w:lang w:val="sr-Cyrl-CS"/>
              </w:rPr>
              <w:t>)</w:t>
            </w:r>
          </w:p>
        </w:tc>
        <w:tc>
          <w:tcPr>
            <w:tcW w:w="392" w:type="pct"/>
            <w:vAlign w:val="center"/>
          </w:tcPr>
          <w:p w:rsidR="0008605E" w:rsidRPr="00AF1449" w:rsidRDefault="0008605E" w:rsidP="00BA787E">
            <w:pPr>
              <w:spacing w:after="60"/>
              <w:rPr>
                <w:lang w:val="en-US"/>
              </w:rPr>
            </w:pPr>
            <w:r w:rsidRPr="00AF1449">
              <w:rPr>
                <w:lang w:val="en-US"/>
              </w:rPr>
              <w:t>23</w:t>
            </w:r>
          </w:p>
        </w:tc>
      </w:tr>
      <w:tr w:rsidR="008D4848" w:rsidRPr="00C2517C" w:rsidTr="0077493E">
        <w:trPr>
          <w:trHeight w:val="227"/>
          <w:jc w:val="center"/>
        </w:trPr>
        <w:tc>
          <w:tcPr>
            <w:tcW w:w="483" w:type="pct"/>
            <w:vAlign w:val="center"/>
          </w:tcPr>
          <w:p w:rsidR="0008605E" w:rsidRPr="00F247F0" w:rsidRDefault="00DD5A62" w:rsidP="00BA787E">
            <w:pPr>
              <w:spacing w:after="60"/>
              <w:rPr>
                <w:lang w:val="en-US"/>
              </w:rPr>
            </w:pPr>
            <w:r>
              <w:rPr>
                <w:lang w:val="en-US"/>
              </w:rPr>
              <w:t>11</w:t>
            </w:r>
            <w:r w:rsidR="0008605E">
              <w:rPr>
                <w:lang w:val="en-US"/>
              </w:rPr>
              <w:t>.</w:t>
            </w:r>
          </w:p>
        </w:tc>
        <w:tc>
          <w:tcPr>
            <w:tcW w:w="4124" w:type="pct"/>
            <w:gridSpan w:val="7"/>
            <w:vAlign w:val="center"/>
          </w:tcPr>
          <w:p w:rsidR="0008605E" w:rsidRPr="00F97E91" w:rsidRDefault="0008605E" w:rsidP="00BA787E">
            <w:pPr>
              <w:pStyle w:val="Heading3"/>
            </w:pPr>
            <w:r w:rsidRPr="00F97E91">
              <w:rPr>
                <w:b w:val="0"/>
                <w:color w:val="auto"/>
                <w:lang w:val="sr-Cyrl-CS"/>
              </w:rPr>
              <w:t>D V Redžić,</w:t>
            </w:r>
            <w:r w:rsidRPr="00F97E91">
              <w:rPr>
                <w:color w:val="auto"/>
                <w:lang w:val="sr-Cyrl-CS"/>
              </w:rPr>
              <w:t xml:space="preserve"> </w:t>
            </w:r>
            <w:hyperlink r:id="rId25" w:history="1">
              <w:r>
                <w:rPr>
                  <w:rStyle w:val="Hyperlink"/>
                </w:rPr>
                <w:t>Maxwell's inductions from Faraday's induction law</w:t>
              </w:r>
            </w:hyperlink>
            <w:r>
              <w:t xml:space="preserve">  </w:t>
            </w:r>
            <w:r w:rsidRPr="00F97E91">
              <w:rPr>
                <w:b w:val="0"/>
                <w:color w:val="auto"/>
                <w:lang w:val="sr-Cyrl-CS"/>
              </w:rPr>
              <w:t>Eur. J. Phys. 3</w:t>
            </w:r>
            <w:r w:rsidRPr="00F97E91">
              <w:rPr>
                <w:b w:val="0"/>
                <w:color w:val="auto"/>
                <w:lang w:val="en-US"/>
              </w:rPr>
              <w:t>9</w:t>
            </w:r>
            <w:r w:rsidRPr="00F97E91">
              <w:rPr>
                <w:b w:val="0"/>
                <w:color w:val="auto"/>
                <w:lang w:val="sr-Cyrl-CS"/>
              </w:rPr>
              <w:t xml:space="preserve"> 025205 (201</w:t>
            </w:r>
            <w:r w:rsidRPr="00F97E91">
              <w:rPr>
                <w:b w:val="0"/>
                <w:color w:val="auto"/>
                <w:lang w:val="en-US"/>
              </w:rPr>
              <w:t>8</w:t>
            </w:r>
            <w:r w:rsidRPr="00F97E91">
              <w:rPr>
                <w:b w:val="0"/>
                <w:color w:val="auto"/>
                <w:lang w:val="sr-Cyrl-CS"/>
              </w:rPr>
              <w:t>)</w:t>
            </w:r>
          </w:p>
        </w:tc>
        <w:tc>
          <w:tcPr>
            <w:tcW w:w="392" w:type="pct"/>
            <w:vAlign w:val="center"/>
          </w:tcPr>
          <w:p w:rsidR="0008605E" w:rsidRPr="00F247F0" w:rsidRDefault="0008605E" w:rsidP="00BA787E">
            <w:pPr>
              <w:spacing w:after="60"/>
              <w:rPr>
                <w:lang w:val="en-US"/>
              </w:rPr>
            </w:pPr>
            <w:r w:rsidRPr="00F247F0">
              <w:rPr>
                <w:lang w:val="en-US"/>
              </w:rPr>
              <w:t>23</w:t>
            </w:r>
          </w:p>
        </w:tc>
      </w:tr>
      <w:tr w:rsidR="0008605E" w:rsidRPr="00C2517C" w:rsidTr="0008605E">
        <w:trPr>
          <w:trHeight w:val="227"/>
          <w:jc w:val="center"/>
        </w:trPr>
        <w:tc>
          <w:tcPr>
            <w:tcW w:w="5000" w:type="pct"/>
            <w:gridSpan w:val="9"/>
            <w:vAlign w:val="center"/>
          </w:tcPr>
          <w:p w:rsidR="0008605E" w:rsidRPr="00C2517C" w:rsidRDefault="0008605E" w:rsidP="00D638D4">
            <w:pPr>
              <w:spacing w:after="60"/>
              <w:rPr>
                <w:b/>
                <w:sz w:val="22"/>
                <w:szCs w:val="22"/>
                <w:lang w:val="en-US"/>
              </w:rPr>
            </w:pPr>
            <w:r w:rsidRPr="00C2517C">
              <w:rPr>
                <w:b/>
                <w:sz w:val="22"/>
                <w:szCs w:val="22"/>
                <w:lang w:val="en-US"/>
              </w:rPr>
              <w:t>Cumulative data of scientific activity of the teacher</w:t>
            </w:r>
          </w:p>
        </w:tc>
      </w:tr>
      <w:tr w:rsidR="0008605E" w:rsidRPr="00C2517C" w:rsidTr="0008605E">
        <w:trPr>
          <w:trHeight w:val="227"/>
          <w:jc w:val="center"/>
        </w:trPr>
        <w:tc>
          <w:tcPr>
            <w:tcW w:w="5000" w:type="pct"/>
            <w:gridSpan w:val="9"/>
            <w:vAlign w:val="center"/>
          </w:tcPr>
          <w:p w:rsidR="0008605E" w:rsidRPr="00C2517C" w:rsidRDefault="0008605E" w:rsidP="00D638D4">
            <w:pPr>
              <w:spacing w:after="60"/>
              <w:rPr>
                <w:b/>
                <w:sz w:val="22"/>
                <w:szCs w:val="22"/>
                <w:lang w:val="en-US"/>
              </w:rPr>
            </w:pPr>
            <w:r w:rsidRPr="00C2517C">
              <w:rPr>
                <w:b/>
                <w:sz w:val="22"/>
                <w:szCs w:val="22"/>
                <w:lang w:val="en-US"/>
              </w:rPr>
              <w:t>Cumulative data of scientific activity of the teacher</w:t>
            </w:r>
          </w:p>
        </w:tc>
      </w:tr>
      <w:tr w:rsidR="0077493E" w:rsidRPr="00C2517C" w:rsidTr="0077493E">
        <w:trPr>
          <w:trHeight w:val="227"/>
          <w:jc w:val="center"/>
        </w:trPr>
        <w:tc>
          <w:tcPr>
            <w:tcW w:w="1450" w:type="pct"/>
            <w:gridSpan w:val="5"/>
          </w:tcPr>
          <w:p w:rsidR="0008605E" w:rsidRPr="00C2517C" w:rsidRDefault="0008605E" w:rsidP="00D638D4">
            <w:pPr>
              <w:rPr>
                <w:sz w:val="22"/>
                <w:szCs w:val="22"/>
                <w:lang w:val="en-US"/>
              </w:rPr>
            </w:pPr>
            <w:r w:rsidRPr="00C2517C">
              <w:rPr>
                <w:sz w:val="22"/>
                <w:szCs w:val="22"/>
                <w:lang w:val="en-US"/>
              </w:rPr>
              <w:t xml:space="preserve">Total number of citations, without </w:t>
            </w:r>
            <w:r w:rsidRPr="00C2517C">
              <w:rPr>
                <w:sz w:val="22"/>
                <w:szCs w:val="22"/>
                <w:lang w:val="en-US"/>
              </w:rPr>
              <w:lastRenderedPageBreak/>
              <w:t>self citations</w:t>
            </w:r>
          </w:p>
        </w:tc>
        <w:tc>
          <w:tcPr>
            <w:tcW w:w="3550" w:type="pct"/>
            <w:gridSpan w:val="4"/>
            <w:vAlign w:val="center"/>
          </w:tcPr>
          <w:p w:rsidR="0008605E" w:rsidRPr="00C768A1" w:rsidRDefault="0008605E" w:rsidP="00D638D4">
            <w:pPr>
              <w:spacing w:after="60"/>
              <w:rPr>
                <w:sz w:val="22"/>
                <w:szCs w:val="22"/>
                <w:lang w:val="en-US"/>
              </w:rPr>
            </w:pPr>
            <w:r w:rsidRPr="00C768A1">
              <w:rPr>
                <w:sz w:val="22"/>
                <w:szCs w:val="22"/>
                <w:lang w:val="en-US"/>
              </w:rPr>
              <w:lastRenderedPageBreak/>
              <w:t>204</w:t>
            </w:r>
          </w:p>
        </w:tc>
      </w:tr>
      <w:tr w:rsidR="0077493E" w:rsidRPr="00C2517C" w:rsidTr="0077493E">
        <w:trPr>
          <w:trHeight w:val="227"/>
          <w:jc w:val="center"/>
        </w:trPr>
        <w:tc>
          <w:tcPr>
            <w:tcW w:w="1450" w:type="pct"/>
            <w:gridSpan w:val="5"/>
          </w:tcPr>
          <w:p w:rsidR="0008605E" w:rsidRPr="00C2517C" w:rsidRDefault="0008605E" w:rsidP="00D638D4">
            <w:pPr>
              <w:rPr>
                <w:sz w:val="22"/>
                <w:szCs w:val="22"/>
                <w:lang w:val="en-US"/>
              </w:rPr>
            </w:pPr>
            <w:r w:rsidRPr="00C2517C">
              <w:rPr>
                <w:sz w:val="22"/>
                <w:szCs w:val="22"/>
                <w:lang w:val="en-US"/>
              </w:rPr>
              <w:lastRenderedPageBreak/>
              <w:t>Total number of papers on the SCI (or SSCI) list</w:t>
            </w:r>
          </w:p>
        </w:tc>
        <w:tc>
          <w:tcPr>
            <w:tcW w:w="3550" w:type="pct"/>
            <w:gridSpan w:val="4"/>
            <w:vAlign w:val="center"/>
          </w:tcPr>
          <w:p w:rsidR="0008605E" w:rsidRPr="00C768A1" w:rsidRDefault="0008605E" w:rsidP="00D638D4">
            <w:pPr>
              <w:spacing w:after="60"/>
              <w:rPr>
                <w:sz w:val="22"/>
                <w:szCs w:val="22"/>
                <w:lang w:val="en-US"/>
              </w:rPr>
            </w:pPr>
            <w:r w:rsidRPr="00C768A1">
              <w:rPr>
                <w:sz w:val="22"/>
                <w:szCs w:val="22"/>
                <w:lang w:val="en-US"/>
              </w:rPr>
              <w:t>45</w:t>
            </w:r>
          </w:p>
        </w:tc>
      </w:tr>
      <w:tr w:rsidR="0077493E" w:rsidRPr="00C2517C" w:rsidTr="0077493E">
        <w:trPr>
          <w:trHeight w:val="227"/>
          <w:jc w:val="center"/>
        </w:trPr>
        <w:tc>
          <w:tcPr>
            <w:tcW w:w="1450" w:type="pct"/>
            <w:gridSpan w:val="5"/>
          </w:tcPr>
          <w:p w:rsidR="0008605E" w:rsidRPr="00C2517C" w:rsidRDefault="0008605E" w:rsidP="00D638D4">
            <w:pPr>
              <w:rPr>
                <w:sz w:val="22"/>
                <w:szCs w:val="22"/>
                <w:lang w:val="en-US"/>
              </w:rPr>
            </w:pPr>
            <w:r w:rsidRPr="00C2517C">
              <w:rPr>
                <w:sz w:val="22"/>
                <w:szCs w:val="22"/>
                <w:lang w:val="en-US"/>
              </w:rPr>
              <w:t>Current participation in projects</w:t>
            </w:r>
          </w:p>
        </w:tc>
        <w:tc>
          <w:tcPr>
            <w:tcW w:w="1949" w:type="pct"/>
            <w:vAlign w:val="center"/>
          </w:tcPr>
          <w:p w:rsidR="0008605E" w:rsidRDefault="0008605E" w:rsidP="00D638D4">
            <w:pPr>
              <w:spacing w:after="60"/>
              <w:rPr>
                <w:sz w:val="22"/>
                <w:szCs w:val="22"/>
                <w:lang w:val="en-US"/>
              </w:rPr>
            </w:pPr>
            <w:r w:rsidRPr="00C2517C">
              <w:rPr>
                <w:sz w:val="22"/>
                <w:szCs w:val="22"/>
                <w:lang w:val="en-US"/>
              </w:rPr>
              <w:t xml:space="preserve">Domestic </w:t>
            </w:r>
          </w:p>
          <w:p w:rsidR="0008605E" w:rsidRPr="00C768A1" w:rsidRDefault="0008605E" w:rsidP="00C768A1">
            <w:pPr>
              <w:spacing w:after="60"/>
              <w:rPr>
                <w:sz w:val="22"/>
                <w:szCs w:val="22"/>
                <w:lang w:val="en-US"/>
              </w:rPr>
            </w:pPr>
            <w:r w:rsidRPr="00C768A1">
              <w:rPr>
                <w:sz w:val="22"/>
                <w:szCs w:val="22"/>
                <w:lang w:val="en-US"/>
              </w:rPr>
              <w:t>“Study of</w:t>
            </w:r>
            <w:r w:rsidRPr="00C768A1">
              <w:rPr>
                <w:b/>
                <w:sz w:val="22"/>
                <w:szCs w:val="22"/>
                <w:lang w:val="en-US"/>
              </w:rPr>
              <w:t xml:space="preserve"> </w:t>
            </w:r>
            <w:r w:rsidRPr="00C768A1">
              <w:rPr>
                <w:sz w:val="22"/>
                <w:szCs w:val="22"/>
                <w:lang w:val="en-US"/>
              </w:rPr>
              <w:t>the impact of treatment on the</w:t>
            </w:r>
          </w:p>
          <w:p w:rsidR="0008605E" w:rsidRPr="00C768A1" w:rsidRDefault="0008605E" w:rsidP="00C768A1">
            <w:pPr>
              <w:spacing w:after="60"/>
              <w:rPr>
                <w:sz w:val="22"/>
                <w:szCs w:val="22"/>
                <w:lang w:val="en-US"/>
              </w:rPr>
            </w:pPr>
            <w:r w:rsidRPr="00C768A1">
              <w:rPr>
                <w:sz w:val="22"/>
                <w:szCs w:val="22"/>
                <w:lang w:val="en-US"/>
              </w:rPr>
              <w:t xml:space="preserve">dielectric, optical and </w:t>
            </w:r>
          </w:p>
          <w:p w:rsidR="0008605E" w:rsidRPr="00C768A1" w:rsidRDefault="0008605E" w:rsidP="00C768A1">
            <w:pPr>
              <w:spacing w:after="60"/>
              <w:rPr>
                <w:sz w:val="22"/>
                <w:szCs w:val="22"/>
                <w:lang w:val="en-US"/>
              </w:rPr>
            </w:pPr>
            <w:r w:rsidRPr="00C768A1">
              <w:rPr>
                <w:sz w:val="22"/>
                <w:szCs w:val="22"/>
                <w:lang w:val="en-US"/>
              </w:rPr>
              <w:t>magnetic properties</w:t>
            </w:r>
            <w:r>
              <w:rPr>
                <w:sz w:val="22"/>
                <w:szCs w:val="22"/>
                <w:lang w:val="en-US"/>
              </w:rPr>
              <w:t>,</w:t>
            </w:r>
            <w:r w:rsidRPr="00C768A1">
              <w:rPr>
                <w:sz w:val="22"/>
                <w:szCs w:val="22"/>
                <w:lang w:val="en-US"/>
              </w:rPr>
              <w:t xml:space="preserve"> and on the properties of surfaces</w:t>
            </w:r>
            <w:r>
              <w:rPr>
                <w:sz w:val="22"/>
                <w:szCs w:val="22"/>
                <w:lang w:val="en-US"/>
              </w:rPr>
              <w:t>,</w:t>
            </w:r>
          </w:p>
          <w:p w:rsidR="0008605E" w:rsidRPr="00C768A1" w:rsidRDefault="0008605E" w:rsidP="00C768A1">
            <w:pPr>
              <w:spacing w:after="60"/>
              <w:rPr>
                <w:sz w:val="22"/>
                <w:szCs w:val="22"/>
                <w:lang w:val="en-US"/>
              </w:rPr>
            </w:pPr>
            <w:r w:rsidRPr="00C768A1">
              <w:rPr>
                <w:sz w:val="22"/>
                <w:szCs w:val="22"/>
                <w:lang w:val="en-US"/>
              </w:rPr>
              <w:t>of the crystal and</w:t>
            </w:r>
          </w:p>
          <w:p w:rsidR="0008605E" w:rsidRDefault="0008605E" w:rsidP="00C768A1">
            <w:pPr>
              <w:spacing w:after="60"/>
              <w:rPr>
                <w:sz w:val="22"/>
                <w:szCs w:val="22"/>
                <w:lang w:val="en-US"/>
              </w:rPr>
            </w:pPr>
            <w:r w:rsidRPr="00C768A1">
              <w:rPr>
                <w:sz w:val="22"/>
                <w:szCs w:val="22"/>
                <w:lang w:val="en-US"/>
              </w:rPr>
              <w:t>polymer systems”</w:t>
            </w:r>
          </w:p>
          <w:p w:rsidR="008D4848" w:rsidRPr="008D4848" w:rsidRDefault="008D4848" w:rsidP="008D4848">
            <w:pPr>
              <w:spacing w:after="60"/>
              <w:rPr>
                <w:sz w:val="22"/>
                <w:szCs w:val="22"/>
                <w:lang w:val="en-US"/>
              </w:rPr>
            </w:pPr>
            <w:r w:rsidRPr="008D4848">
              <w:rPr>
                <w:sz w:val="22"/>
                <w:szCs w:val="22"/>
                <w:lang w:val="en-US"/>
              </w:rPr>
              <w:t>“A new approach to the problems of the founding</w:t>
            </w:r>
          </w:p>
          <w:p w:rsidR="008D4848" w:rsidRPr="008D4848" w:rsidRDefault="008D4848" w:rsidP="008D4848">
            <w:pPr>
              <w:spacing w:after="60"/>
              <w:rPr>
                <w:sz w:val="22"/>
                <w:szCs w:val="22"/>
                <w:lang w:val="en-US"/>
              </w:rPr>
            </w:pPr>
            <w:r w:rsidRPr="008D4848">
              <w:rPr>
                <w:sz w:val="22"/>
                <w:szCs w:val="22"/>
                <w:lang w:val="en-US"/>
              </w:rPr>
              <w:t xml:space="preserve">of quantum mechanics from the </w:t>
            </w:r>
          </w:p>
          <w:p w:rsidR="008D4848" w:rsidRPr="008D4848" w:rsidRDefault="008D4848" w:rsidP="008D4848">
            <w:pPr>
              <w:spacing w:after="60"/>
              <w:rPr>
                <w:sz w:val="22"/>
                <w:szCs w:val="22"/>
                <w:lang w:val="en-US"/>
              </w:rPr>
            </w:pPr>
            <w:r w:rsidRPr="008D4848">
              <w:rPr>
                <w:sz w:val="22"/>
                <w:szCs w:val="22"/>
                <w:lang w:val="en-US"/>
              </w:rPr>
              <w:t>aspect of applications in</w:t>
            </w:r>
          </w:p>
          <w:p w:rsidR="008D4848" w:rsidRPr="008D4848" w:rsidRDefault="008D4848" w:rsidP="008D4848">
            <w:pPr>
              <w:spacing w:after="60"/>
              <w:rPr>
                <w:sz w:val="22"/>
                <w:szCs w:val="22"/>
                <w:lang w:val="en-US"/>
              </w:rPr>
            </w:pPr>
            <w:r w:rsidRPr="008D4848">
              <w:rPr>
                <w:sz w:val="22"/>
                <w:szCs w:val="22"/>
                <w:lang w:val="en-US"/>
              </w:rPr>
              <w:t>quantum technologies and</w:t>
            </w:r>
          </w:p>
          <w:p w:rsidR="008D4848" w:rsidRPr="008D4848" w:rsidRDefault="008D4848" w:rsidP="008D4848">
            <w:pPr>
              <w:spacing w:after="60"/>
              <w:rPr>
                <w:sz w:val="22"/>
                <w:szCs w:val="22"/>
                <w:lang w:val="en-US"/>
              </w:rPr>
            </w:pPr>
            <w:r w:rsidRPr="008D4848">
              <w:rPr>
                <w:sz w:val="22"/>
                <w:szCs w:val="22"/>
                <w:lang w:val="en-US"/>
              </w:rPr>
              <w:t>in interpretations</w:t>
            </w:r>
          </w:p>
          <w:p w:rsidR="008D4848" w:rsidRPr="00C2517C" w:rsidRDefault="008D4848" w:rsidP="008D4848">
            <w:pPr>
              <w:spacing w:after="60"/>
              <w:rPr>
                <w:b/>
                <w:sz w:val="22"/>
                <w:szCs w:val="22"/>
                <w:lang w:val="en-US"/>
              </w:rPr>
            </w:pPr>
            <w:r w:rsidRPr="008D4848">
              <w:rPr>
                <w:sz w:val="22"/>
                <w:szCs w:val="22"/>
                <w:lang w:val="en-US"/>
              </w:rPr>
              <w:t>of the signals of different origins ”</w:t>
            </w:r>
          </w:p>
        </w:tc>
        <w:tc>
          <w:tcPr>
            <w:tcW w:w="1601" w:type="pct"/>
            <w:gridSpan w:val="3"/>
            <w:vAlign w:val="center"/>
          </w:tcPr>
          <w:p w:rsidR="0008605E" w:rsidRPr="00C2517C" w:rsidRDefault="0008605E" w:rsidP="00D638D4">
            <w:pPr>
              <w:spacing w:after="60"/>
              <w:rPr>
                <w:b/>
                <w:sz w:val="22"/>
                <w:szCs w:val="22"/>
                <w:lang w:val="en-US"/>
              </w:rPr>
            </w:pPr>
            <w:r w:rsidRPr="00C2517C">
              <w:rPr>
                <w:sz w:val="22"/>
                <w:szCs w:val="22"/>
                <w:lang w:val="en-US"/>
              </w:rPr>
              <w:t>international</w:t>
            </w:r>
          </w:p>
        </w:tc>
      </w:tr>
      <w:tr w:rsidR="0077493E" w:rsidRPr="00C2517C" w:rsidTr="0077493E">
        <w:trPr>
          <w:trHeight w:val="227"/>
          <w:jc w:val="center"/>
        </w:trPr>
        <w:tc>
          <w:tcPr>
            <w:tcW w:w="1450" w:type="pct"/>
            <w:gridSpan w:val="5"/>
          </w:tcPr>
          <w:p w:rsidR="0008605E" w:rsidRPr="00C2517C" w:rsidRDefault="0008605E" w:rsidP="00D638D4">
            <w:pPr>
              <w:rPr>
                <w:sz w:val="22"/>
                <w:szCs w:val="22"/>
                <w:lang w:val="en-US"/>
              </w:rPr>
            </w:pPr>
            <w:r w:rsidRPr="00C2517C">
              <w:rPr>
                <w:sz w:val="22"/>
                <w:szCs w:val="22"/>
                <w:lang w:val="en-US"/>
              </w:rPr>
              <w:t xml:space="preserve">Specialization </w:t>
            </w:r>
          </w:p>
        </w:tc>
        <w:tc>
          <w:tcPr>
            <w:tcW w:w="1949" w:type="pct"/>
            <w:vAlign w:val="center"/>
          </w:tcPr>
          <w:p w:rsidR="0008605E" w:rsidRPr="00C2517C" w:rsidRDefault="0008605E" w:rsidP="00D638D4">
            <w:pPr>
              <w:spacing w:after="60"/>
              <w:rPr>
                <w:b/>
                <w:sz w:val="22"/>
                <w:szCs w:val="22"/>
                <w:lang w:val="en-US"/>
              </w:rPr>
            </w:pPr>
          </w:p>
        </w:tc>
        <w:tc>
          <w:tcPr>
            <w:tcW w:w="1601" w:type="pct"/>
            <w:gridSpan w:val="3"/>
            <w:vAlign w:val="center"/>
          </w:tcPr>
          <w:p w:rsidR="0008605E" w:rsidRPr="00C2517C" w:rsidRDefault="0008605E" w:rsidP="00D638D4">
            <w:pPr>
              <w:spacing w:after="60"/>
              <w:rPr>
                <w:b/>
                <w:sz w:val="22"/>
                <w:szCs w:val="22"/>
                <w:lang w:val="en-US"/>
              </w:rPr>
            </w:pPr>
          </w:p>
        </w:tc>
      </w:tr>
      <w:tr w:rsidR="0077493E" w:rsidRPr="00C2517C" w:rsidTr="0077493E">
        <w:trPr>
          <w:trHeight w:val="227"/>
          <w:jc w:val="center"/>
        </w:trPr>
        <w:tc>
          <w:tcPr>
            <w:tcW w:w="1450" w:type="pct"/>
            <w:gridSpan w:val="5"/>
          </w:tcPr>
          <w:p w:rsidR="0008605E" w:rsidRPr="00C2517C" w:rsidRDefault="0008605E" w:rsidP="00D638D4">
            <w:pPr>
              <w:rPr>
                <w:lang w:val="en-US"/>
              </w:rPr>
            </w:pPr>
            <w:r w:rsidRPr="00C2517C">
              <w:rPr>
                <w:lang w:val="en-US"/>
              </w:rPr>
              <w:t>Other information you consider to be important</w:t>
            </w:r>
          </w:p>
        </w:tc>
        <w:tc>
          <w:tcPr>
            <w:tcW w:w="3550" w:type="pct"/>
            <w:gridSpan w:val="4"/>
            <w:vAlign w:val="center"/>
          </w:tcPr>
          <w:p w:rsidR="0008605E" w:rsidRPr="00C2517C" w:rsidRDefault="0008605E" w:rsidP="00D638D4">
            <w:pPr>
              <w:spacing w:after="60"/>
              <w:rPr>
                <w:b/>
                <w:sz w:val="22"/>
                <w:szCs w:val="22"/>
                <w:lang w:val="en-US"/>
              </w:rPr>
            </w:pPr>
          </w:p>
        </w:tc>
      </w:tr>
      <w:tr w:rsidR="0077493E" w:rsidRPr="00C2517C" w:rsidTr="0077493E">
        <w:trPr>
          <w:trHeight w:val="227"/>
          <w:jc w:val="center"/>
        </w:trPr>
        <w:tc>
          <w:tcPr>
            <w:tcW w:w="1450" w:type="pct"/>
            <w:gridSpan w:val="5"/>
          </w:tcPr>
          <w:p w:rsidR="0008605E" w:rsidRPr="00C2517C" w:rsidRDefault="0008605E" w:rsidP="00D638D4">
            <w:pPr>
              <w:rPr>
                <w:lang w:val="en-US"/>
              </w:rPr>
            </w:pPr>
            <w:r w:rsidRPr="00C2517C">
              <w:rPr>
                <w:lang w:val="en-US"/>
              </w:rPr>
              <w:t>Maximum length may not be over 2 А4 pages</w:t>
            </w:r>
          </w:p>
        </w:tc>
        <w:tc>
          <w:tcPr>
            <w:tcW w:w="3550" w:type="pct"/>
            <w:gridSpan w:val="4"/>
            <w:vAlign w:val="center"/>
          </w:tcPr>
          <w:p w:rsidR="0008605E" w:rsidRPr="00C2517C" w:rsidRDefault="0008605E" w:rsidP="00D638D4">
            <w:pPr>
              <w:spacing w:after="60"/>
              <w:rPr>
                <w:b/>
                <w:sz w:val="22"/>
                <w:szCs w:val="22"/>
                <w:lang w:val="en-US"/>
              </w:rPr>
            </w:pP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7C3CB8"/>
    <w:rsid w:val="00081F70"/>
    <w:rsid w:val="0008605E"/>
    <w:rsid w:val="000D5D18"/>
    <w:rsid w:val="0012102B"/>
    <w:rsid w:val="002F56A8"/>
    <w:rsid w:val="00313EA5"/>
    <w:rsid w:val="004258A0"/>
    <w:rsid w:val="00545E53"/>
    <w:rsid w:val="005F3723"/>
    <w:rsid w:val="006541F1"/>
    <w:rsid w:val="006E267B"/>
    <w:rsid w:val="0077493E"/>
    <w:rsid w:val="007C3CB8"/>
    <w:rsid w:val="008D4848"/>
    <w:rsid w:val="00AA583C"/>
    <w:rsid w:val="00AD5AAF"/>
    <w:rsid w:val="00AF1449"/>
    <w:rsid w:val="00B436BE"/>
    <w:rsid w:val="00C768A1"/>
    <w:rsid w:val="00C77D5C"/>
    <w:rsid w:val="00CF2C94"/>
    <w:rsid w:val="00D25575"/>
    <w:rsid w:val="00DD3179"/>
    <w:rsid w:val="00DD5A62"/>
    <w:rsid w:val="00F247F0"/>
    <w:rsid w:val="00F67B95"/>
    <w:rsid w:val="00F97E91"/>
    <w:rsid w:val="00FB7F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paragraph" w:styleId="Heading3">
    <w:name w:val="heading 3"/>
    <w:basedOn w:val="Normal"/>
    <w:next w:val="Normal"/>
    <w:link w:val="Heading3Char"/>
    <w:uiPriority w:val="9"/>
    <w:unhideWhenUsed/>
    <w:qFormat/>
    <w:rsid w:val="002F56A8"/>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F56A8"/>
    <w:rPr>
      <w:rFonts w:asciiTheme="majorHAnsi" w:eastAsiaTheme="majorEastAsia" w:hAnsiTheme="majorHAnsi" w:cstheme="majorBidi"/>
      <w:b/>
      <w:bCs/>
      <w:color w:val="4F81BD" w:themeColor="accent1"/>
      <w:sz w:val="20"/>
      <w:szCs w:val="20"/>
      <w:lang w:val="sr-Latn-CS" w:eastAsia="sr-Latn-CS"/>
    </w:rPr>
  </w:style>
  <w:style w:type="character" w:styleId="Hyperlink">
    <w:name w:val="Hyperlink"/>
    <w:basedOn w:val="DefaultParagraphFont"/>
    <w:uiPriority w:val="99"/>
    <w:unhideWhenUsed/>
    <w:rsid w:val="002F56A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1000411">
      <w:bodyDiv w:val="1"/>
      <w:marLeft w:val="0"/>
      <w:marRight w:val="0"/>
      <w:marTop w:val="0"/>
      <w:marBottom w:val="0"/>
      <w:divBdr>
        <w:top w:val="none" w:sz="0" w:space="0" w:color="auto"/>
        <w:left w:val="none" w:sz="0" w:space="0" w:color="auto"/>
        <w:bottom w:val="none" w:sz="0" w:space="0" w:color="auto"/>
        <w:right w:val="none" w:sz="0" w:space="0" w:color="auto"/>
      </w:divBdr>
    </w:div>
    <w:div w:id="469136793">
      <w:bodyDiv w:val="1"/>
      <w:marLeft w:val="0"/>
      <w:marRight w:val="0"/>
      <w:marTop w:val="0"/>
      <w:marBottom w:val="0"/>
      <w:divBdr>
        <w:top w:val="none" w:sz="0" w:space="0" w:color="auto"/>
        <w:left w:val="none" w:sz="0" w:space="0" w:color="auto"/>
        <w:bottom w:val="none" w:sz="0" w:space="0" w:color="auto"/>
        <w:right w:val="none" w:sz="0" w:space="0" w:color="auto"/>
      </w:divBdr>
    </w:div>
    <w:div w:id="579560280">
      <w:bodyDiv w:val="1"/>
      <w:marLeft w:val="0"/>
      <w:marRight w:val="0"/>
      <w:marTop w:val="0"/>
      <w:marBottom w:val="0"/>
      <w:divBdr>
        <w:top w:val="none" w:sz="0" w:space="0" w:color="auto"/>
        <w:left w:val="none" w:sz="0" w:space="0" w:color="auto"/>
        <w:bottom w:val="none" w:sz="0" w:space="0" w:color="auto"/>
        <w:right w:val="none" w:sz="0" w:space="0" w:color="auto"/>
      </w:divBdr>
    </w:div>
    <w:div w:id="862012325">
      <w:bodyDiv w:val="1"/>
      <w:marLeft w:val="0"/>
      <w:marRight w:val="0"/>
      <w:marTop w:val="0"/>
      <w:marBottom w:val="0"/>
      <w:divBdr>
        <w:top w:val="none" w:sz="0" w:space="0" w:color="auto"/>
        <w:left w:val="none" w:sz="0" w:space="0" w:color="auto"/>
        <w:bottom w:val="none" w:sz="0" w:space="0" w:color="auto"/>
        <w:right w:val="none" w:sz="0" w:space="0" w:color="auto"/>
      </w:divBdr>
      <w:divsChild>
        <w:div w:id="388041491">
          <w:marLeft w:val="0"/>
          <w:marRight w:val="0"/>
          <w:marTop w:val="0"/>
          <w:marBottom w:val="0"/>
          <w:divBdr>
            <w:top w:val="none" w:sz="0" w:space="0" w:color="auto"/>
            <w:left w:val="none" w:sz="0" w:space="0" w:color="auto"/>
            <w:bottom w:val="none" w:sz="0" w:space="0" w:color="auto"/>
            <w:right w:val="none" w:sz="0" w:space="0" w:color="auto"/>
          </w:divBdr>
        </w:div>
        <w:div w:id="1537818366">
          <w:marLeft w:val="0"/>
          <w:marRight w:val="0"/>
          <w:marTop w:val="0"/>
          <w:marBottom w:val="0"/>
          <w:divBdr>
            <w:top w:val="none" w:sz="0" w:space="0" w:color="auto"/>
            <w:left w:val="none" w:sz="0" w:space="0" w:color="auto"/>
            <w:bottom w:val="none" w:sz="0" w:space="0" w:color="auto"/>
            <w:right w:val="none" w:sz="0" w:space="0" w:color="auto"/>
          </w:divBdr>
        </w:div>
        <w:div w:id="762456456">
          <w:marLeft w:val="0"/>
          <w:marRight w:val="0"/>
          <w:marTop w:val="0"/>
          <w:marBottom w:val="0"/>
          <w:divBdr>
            <w:top w:val="none" w:sz="0" w:space="0" w:color="auto"/>
            <w:left w:val="none" w:sz="0" w:space="0" w:color="auto"/>
            <w:bottom w:val="none" w:sz="0" w:space="0" w:color="auto"/>
            <w:right w:val="none" w:sz="0" w:space="0" w:color="auto"/>
          </w:divBdr>
        </w:div>
        <w:div w:id="1608344133">
          <w:marLeft w:val="0"/>
          <w:marRight w:val="0"/>
          <w:marTop w:val="0"/>
          <w:marBottom w:val="0"/>
          <w:divBdr>
            <w:top w:val="none" w:sz="0" w:space="0" w:color="auto"/>
            <w:left w:val="none" w:sz="0" w:space="0" w:color="auto"/>
            <w:bottom w:val="none" w:sz="0" w:space="0" w:color="auto"/>
            <w:right w:val="none" w:sz="0" w:space="0" w:color="auto"/>
          </w:divBdr>
        </w:div>
        <w:div w:id="677734960">
          <w:marLeft w:val="0"/>
          <w:marRight w:val="0"/>
          <w:marTop w:val="0"/>
          <w:marBottom w:val="0"/>
          <w:divBdr>
            <w:top w:val="none" w:sz="0" w:space="0" w:color="auto"/>
            <w:left w:val="none" w:sz="0" w:space="0" w:color="auto"/>
            <w:bottom w:val="none" w:sz="0" w:space="0" w:color="auto"/>
            <w:right w:val="none" w:sz="0" w:space="0" w:color="auto"/>
          </w:divBdr>
        </w:div>
        <w:div w:id="1231885441">
          <w:marLeft w:val="0"/>
          <w:marRight w:val="0"/>
          <w:marTop w:val="0"/>
          <w:marBottom w:val="0"/>
          <w:divBdr>
            <w:top w:val="none" w:sz="0" w:space="0" w:color="auto"/>
            <w:left w:val="none" w:sz="0" w:space="0" w:color="auto"/>
            <w:bottom w:val="none" w:sz="0" w:space="0" w:color="auto"/>
            <w:right w:val="none" w:sz="0" w:space="0" w:color="auto"/>
          </w:divBdr>
        </w:div>
        <w:div w:id="381635860">
          <w:marLeft w:val="0"/>
          <w:marRight w:val="0"/>
          <w:marTop w:val="0"/>
          <w:marBottom w:val="0"/>
          <w:divBdr>
            <w:top w:val="none" w:sz="0" w:space="0" w:color="auto"/>
            <w:left w:val="none" w:sz="0" w:space="0" w:color="auto"/>
            <w:bottom w:val="none" w:sz="0" w:space="0" w:color="auto"/>
            <w:right w:val="none" w:sz="0" w:space="0" w:color="auto"/>
          </w:divBdr>
        </w:div>
        <w:div w:id="688483225">
          <w:marLeft w:val="0"/>
          <w:marRight w:val="0"/>
          <w:marTop w:val="0"/>
          <w:marBottom w:val="0"/>
          <w:divBdr>
            <w:top w:val="none" w:sz="0" w:space="0" w:color="auto"/>
            <w:left w:val="none" w:sz="0" w:space="0" w:color="auto"/>
            <w:bottom w:val="none" w:sz="0" w:space="0" w:color="auto"/>
            <w:right w:val="none" w:sz="0" w:space="0" w:color="auto"/>
          </w:divBdr>
        </w:div>
        <w:div w:id="1662393541">
          <w:marLeft w:val="0"/>
          <w:marRight w:val="0"/>
          <w:marTop w:val="0"/>
          <w:marBottom w:val="0"/>
          <w:divBdr>
            <w:top w:val="none" w:sz="0" w:space="0" w:color="auto"/>
            <w:left w:val="none" w:sz="0" w:space="0" w:color="auto"/>
            <w:bottom w:val="none" w:sz="0" w:space="0" w:color="auto"/>
            <w:right w:val="none" w:sz="0" w:space="0" w:color="auto"/>
          </w:divBdr>
        </w:div>
        <w:div w:id="1429764858">
          <w:marLeft w:val="0"/>
          <w:marRight w:val="0"/>
          <w:marTop w:val="0"/>
          <w:marBottom w:val="0"/>
          <w:divBdr>
            <w:top w:val="none" w:sz="0" w:space="0" w:color="auto"/>
            <w:left w:val="none" w:sz="0" w:space="0" w:color="auto"/>
            <w:bottom w:val="none" w:sz="0" w:space="0" w:color="auto"/>
            <w:right w:val="none" w:sz="0" w:space="0" w:color="auto"/>
          </w:divBdr>
        </w:div>
        <w:div w:id="107361552">
          <w:marLeft w:val="0"/>
          <w:marRight w:val="0"/>
          <w:marTop w:val="0"/>
          <w:marBottom w:val="0"/>
          <w:divBdr>
            <w:top w:val="none" w:sz="0" w:space="0" w:color="auto"/>
            <w:left w:val="none" w:sz="0" w:space="0" w:color="auto"/>
            <w:bottom w:val="none" w:sz="0" w:space="0" w:color="auto"/>
            <w:right w:val="none" w:sz="0" w:space="0" w:color="auto"/>
          </w:divBdr>
        </w:div>
        <w:div w:id="1003628258">
          <w:marLeft w:val="0"/>
          <w:marRight w:val="0"/>
          <w:marTop w:val="0"/>
          <w:marBottom w:val="0"/>
          <w:divBdr>
            <w:top w:val="none" w:sz="0" w:space="0" w:color="auto"/>
            <w:left w:val="none" w:sz="0" w:space="0" w:color="auto"/>
            <w:bottom w:val="none" w:sz="0" w:space="0" w:color="auto"/>
            <w:right w:val="none" w:sz="0" w:space="0" w:color="auto"/>
          </w:divBdr>
        </w:div>
        <w:div w:id="1006133606">
          <w:marLeft w:val="0"/>
          <w:marRight w:val="0"/>
          <w:marTop w:val="0"/>
          <w:marBottom w:val="0"/>
          <w:divBdr>
            <w:top w:val="none" w:sz="0" w:space="0" w:color="auto"/>
            <w:left w:val="none" w:sz="0" w:space="0" w:color="auto"/>
            <w:bottom w:val="none" w:sz="0" w:space="0" w:color="auto"/>
            <w:right w:val="none" w:sz="0" w:space="0" w:color="auto"/>
          </w:divBdr>
        </w:div>
      </w:divsChild>
    </w:div>
    <w:div w:id="1092092851">
      <w:bodyDiv w:val="1"/>
      <w:marLeft w:val="0"/>
      <w:marRight w:val="0"/>
      <w:marTop w:val="0"/>
      <w:marBottom w:val="0"/>
      <w:divBdr>
        <w:top w:val="none" w:sz="0" w:space="0" w:color="auto"/>
        <w:left w:val="none" w:sz="0" w:space="0" w:color="auto"/>
        <w:bottom w:val="none" w:sz="0" w:space="0" w:color="auto"/>
        <w:right w:val="none" w:sz="0" w:space="0" w:color="auto"/>
      </w:divBdr>
    </w:div>
    <w:div w:id="1253393049">
      <w:bodyDiv w:val="1"/>
      <w:marLeft w:val="0"/>
      <w:marRight w:val="0"/>
      <w:marTop w:val="0"/>
      <w:marBottom w:val="0"/>
      <w:divBdr>
        <w:top w:val="none" w:sz="0" w:space="0" w:color="auto"/>
        <w:left w:val="none" w:sz="0" w:space="0" w:color="auto"/>
        <w:bottom w:val="none" w:sz="0" w:space="0" w:color="auto"/>
        <w:right w:val="none" w:sz="0" w:space="0" w:color="auto"/>
      </w:divBdr>
    </w:div>
    <w:div w:id="1275016675">
      <w:bodyDiv w:val="1"/>
      <w:marLeft w:val="0"/>
      <w:marRight w:val="0"/>
      <w:marTop w:val="0"/>
      <w:marBottom w:val="0"/>
      <w:divBdr>
        <w:top w:val="none" w:sz="0" w:space="0" w:color="auto"/>
        <w:left w:val="none" w:sz="0" w:space="0" w:color="auto"/>
        <w:bottom w:val="none" w:sz="0" w:space="0" w:color="auto"/>
        <w:right w:val="none" w:sz="0" w:space="0" w:color="auto"/>
      </w:divBdr>
    </w:div>
    <w:div w:id="1308632805">
      <w:bodyDiv w:val="1"/>
      <w:marLeft w:val="0"/>
      <w:marRight w:val="0"/>
      <w:marTop w:val="0"/>
      <w:marBottom w:val="0"/>
      <w:divBdr>
        <w:top w:val="none" w:sz="0" w:space="0" w:color="auto"/>
        <w:left w:val="none" w:sz="0" w:space="0" w:color="auto"/>
        <w:bottom w:val="none" w:sz="0" w:space="0" w:color="auto"/>
        <w:right w:val="none" w:sz="0" w:space="0" w:color="auto"/>
      </w:divBdr>
    </w:div>
    <w:div w:id="1385134014">
      <w:bodyDiv w:val="1"/>
      <w:marLeft w:val="0"/>
      <w:marRight w:val="0"/>
      <w:marTop w:val="0"/>
      <w:marBottom w:val="0"/>
      <w:divBdr>
        <w:top w:val="none" w:sz="0" w:space="0" w:color="auto"/>
        <w:left w:val="none" w:sz="0" w:space="0" w:color="auto"/>
        <w:bottom w:val="none" w:sz="0" w:space="0" w:color="auto"/>
        <w:right w:val="none" w:sz="0" w:space="0" w:color="auto"/>
      </w:divBdr>
    </w:div>
    <w:div w:id="1490712434">
      <w:bodyDiv w:val="1"/>
      <w:marLeft w:val="0"/>
      <w:marRight w:val="0"/>
      <w:marTop w:val="0"/>
      <w:marBottom w:val="0"/>
      <w:divBdr>
        <w:top w:val="none" w:sz="0" w:space="0" w:color="auto"/>
        <w:left w:val="none" w:sz="0" w:space="0" w:color="auto"/>
        <w:bottom w:val="none" w:sz="0" w:space="0" w:color="auto"/>
        <w:right w:val="none" w:sz="0" w:space="0" w:color="auto"/>
      </w:divBdr>
    </w:div>
    <w:div w:id="1603881187">
      <w:bodyDiv w:val="1"/>
      <w:marLeft w:val="0"/>
      <w:marRight w:val="0"/>
      <w:marTop w:val="0"/>
      <w:marBottom w:val="0"/>
      <w:divBdr>
        <w:top w:val="none" w:sz="0" w:space="0" w:color="auto"/>
        <w:left w:val="none" w:sz="0" w:space="0" w:color="auto"/>
        <w:bottom w:val="none" w:sz="0" w:space="0" w:color="auto"/>
        <w:right w:val="none" w:sz="0" w:space="0" w:color="auto"/>
      </w:divBdr>
    </w:div>
    <w:div w:id="1605455714">
      <w:bodyDiv w:val="1"/>
      <w:marLeft w:val="0"/>
      <w:marRight w:val="0"/>
      <w:marTop w:val="0"/>
      <w:marBottom w:val="0"/>
      <w:divBdr>
        <w:top w:val="none" w:sz="0" w:space="0" w:color="auto"/>
        <w:left w:val="none" w:sz="0" w:space="0" w:color="auto"/>
        <w:bottom w:val="none" w:sz="0" w:space="0" w:color="auto"/>
        <w:right w:val="none" w:sz="0" w:space="0" w:color="auto"/>
      </w:divBdr>
    </w:div>
    <w:div w:id="2090879692">
      <w:bodyDiv w:val="1"/>
      <w:marLeft w:val="0"/>
      <w:marRight w:val="0"/>
      <w:marTop w:val="0"/>
      <w:marBottom w:val="0"/>
      <w:divBdr>
        <w:top w:val="none" w:sz="0" w:space="0" w:color="auto"/>
        <w:left w:val="none" w:sz="0" w:space="0" w:color="auto"/>
        <w:bottom w:val="none" w:sz="0" w:space="0" w:color="auto"/>
        <w:right w:val="none" w:sz="0" w:space="0" w:color="auto"/>
      </w:divBdr>
    </w:div>
    <w:div w:id="2114476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opscience.iop.org/article/10.1088/0143-0807/34/3/495/meta" TargetMode="External"/><Relationship Id="rId13" Type="http://schemas.openxmlformats.org/officeDocument/2006/relationships/hyperlink" Target="https://iopscience.iop.org/article/10.1088/0143-0807/38/1/015602/meta" TargetMode="External"/><Relationship Id="rId18" Type="http://schemas.openxmlformats.org/officeDocument/2006/relationships/hyperlink" Target="http://www.jpier.org/PIER/pier.php?paper=10100504"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s://iopscience.iop.org/article/10.1088/0143-0807/35/4/045011/meta" TargetMode="External"/><Relationship Id="rId7" Type="http://schemas.openxmlformats.org/officeDocument/2006/relationships/hyperlink" Target="http://www.jpier.org/PIER/pier.php?paper=10100504" TargetMode="External"/><Relationship Id="rId12" Type="http://schemas.openxmlformats.org/officeDocument/2006/relationships/hyperlink" Target="https://iopscience.iop.org/article/10.1088/0143-0807/37/6/065202/meta" TargetMode="External"/><Relationship Id="rId17" Type="http://schemas.openxmlformats.org/officeDocument/2006/relationships/hyperlink" Target="https://iopscience.iop.org/article/10.1088/0143-0807/29/3/N02/meta" TargetMode="External"/><Relationship Id="rId25" Type="http://schemas.openxmlformats.org/officeDocument/2006/relationships/hyperlink" Target="https://iopscience.iop.org/article/10.1088/1361-6404/aa9ec4/meta" TargetMode="External"/><Relationship Id="rId2" Type="http://schemas.openxmlformats.org/officeDocument/2006/relationships/settings" Target="settings.xml"/><Relationship Id="rId16" Type="http://schemas.openxmlformats.org/officeDocument/2006/relationships/hyperlink" Target="https://iopscience.iop.org/article/10.1088/0022-3727/39/19/003/meta" TargetMode="External"/><Relationship Id="rId20" Type="http://schemas.openxmlformats.org/officeDocument/2006/relationships/hyperlink" Target="https://iopscience.iop.org/article/10.1088/0143-0807/34/6/1355/meta" TargetMode="External"/><Relationship Id="rId1" Type="http://schemas.openxmlformats.org/officeDocument/2006/relationships/styles" Target="styles.xml"/><Relationship Id="rId6" Type="http://schemas.openxmlformats.org/officeDocument/2006/relationships/hyperlink" Target="https://iopscience.iop.org/article/10.1088/0143-0807/29/3/N02/meta" TargetMode="External"/><Relationship Id="rId11" Type="http://schemas.openxmlformats.org/officeDocument/2006/relationships/hyperlink" Target="http://www.doiserbia.nb.rs/Article.aspx?id=1450-698X1488055R" TargetMode="External"/><Relationship Id="rId24" Type="http://schemas.openxmlformats.org/officeDocument/2006/relationships/hyperlink" Target="https://iopscience.iop.org/article/10.1088/0143-0807/38/1/015602/meta" TargetMode="External"/><Relationship Id="rId5" Type="http://schemas.openxmlformats.org/officeDocument/2006/relationships/hyperlink" Target="https://iopscience.iop.org/article/10.1088/0022-3727/39/19/003/meta" TargetMode="External"/><Relationship Id="rId15" Type="http://schemas.openxmlformats.org/officeDocument/2006/relationships/hyperlink" Target="https://iopscience.iop.org/article/10.1088/0143-0807/22/6/304/meta" TargetMode="External"/><Relationship Id="rId23" Type="http://schemas.openxmlformats.org/officeDocument/2006/relationships/hyperlink" Target="https://iopscience.iop.org/article/10.1088/0143-0807/37/6/065202/meta" TargetMode="External"/><Relationship Id="rId10" Type="http://schemas.openxmlformats.org/officeDocument/2006/relationships/hyperlink" Target="https://iopscience.iop.org/article/10.1088/0143-0807/35/4/045011/meta" TargetMode="External"/><Relationship Id="rId19" Type="http://schemas.openxmlformats.org/officeDocument/2006/relationships/hyperlink" Target="https://iopscience.iop.org/article/10.1088/0143-0807/34/3/495/meta" TargetMode="External"/><Relationship Id="rId4" Type="http://schemas.openxmlformats.org/officeDocument/2006/relationships/hyperlink" Target="https://iopscience.iop.org/article/10.1088/0143-0807/22/6/304/meta" TargetMode="External"/><Relationship Id="rId9" Type="http://schemas.openxmlformats.org/officeDocument/2006/relationships/hyperlink" Target="https://iopscience.iop.org/article/10.1088/0143-0807/34/6/1355/meta" TargetMode="External"/><Relationship Id="rId14" Type="http://schemas.openxmlformats.org/officeDocument/2006/relationships/hyperlink" Target="https://iopscience.iop.org/article/10.1088/1361-6404/aa9ec4/meta" TargetMode="External"/><Relationship Id="rId22" Type="http://schemas.openxmlformats.org/officeDocument/2006/relationships/hyperlink" Target="http://www.doiserbia.nb.rs/Article.aspx?id=1450-698X1488055R"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5</Pages>
  <Words>1279</Words>
  <Characters>7296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Milan Redzic</cp:lastModifiedBy>
  <cp:revision>11</cp:revision>
  <dcterms:created xsi:type="dcterms:W3CDTF">2021-05-05T08:58:00Z</dcterms:created>
  <dcterms:modified xsi:type="dcterms:W3CDTF">2021-05-05T12:18:00Z</dcterms:modified>
</cp:coreProperties>
</file>